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8E" w:rsidRDefault="00514C8E" w:rsidP="00514C8E">
      <w:pPr>
        <w:pStyle w:val="StyleOG"/>
      </w:pPr>
      <w:bookmarkStart w:id="0" w:name="_Toc473544176"/>
      <w:bookmarkStart w:id="1" w:name="_Toc339370473"/>
      <w:r>
        <w:t>(</w:t>
      </w:r>
      <w:ins w:id="2" w:author="Timothée MUGUET" w:date="2024-02-13T12:13:00Z">
        <w:r>
          <w:t>202</w:t>
        </w:r>
      </w:ins>
      <w:ins w:id="3" w:author="Timothée MUGUET" w:date="2025-02-27T12:00:00Z">
        <w:r>
          <w:t>5</w:t>
        </w:r>
      </w:ins>
      <w:r>
        <w:t>)</w:t>
      </w:r>
      <w:r>
        <w:tab/>
        <w:t>INFORMATIONS IDENTIFICATION</w:t>
      </w:r>
      <w:r>
        <w:tab/>
        <w:t>OGID00</w:t>
      </w:r>
      <w:bookmarkEnd w:id="0"/>
      <w:bookmarkEnd w:id="1"/>
    </w:p>
    <w:p w:rsidR="00514C8E" w:rsidRDefault="00514C8E" w:rsidP="00514C8E"/>
    <w:p w:rsidR="00514C8E" w:rsidRDefault="00514C8E" w:rsidP="00514C8E">
      <w:pPr>
        <w:tabs>
          <w:tab w:val="center" w:pos="4678"/>
          <w:tab w:val="right" w:pos="9349"/>
        </w:tabs>
      </w:pPr>
      <w:r>
        <w:t xml:space="preserve">Tableau obligatoirement transmis pour la campagne fiscale </w:t>
      </w:r>
      <w:ins w:id="4" w:author="Timothée MUGUET" w:date="2024-02-13T12:13:00Z">
        <w:r>
          <w:t>202</w:t>
        </w:r>
      </w:ins>
      <w:ins w:id="5" w:author="Timothée MUGUET" w:date="2025-02-27T12:00:00Z">
        <w:r>
          <w:t>5</w:t>
        </w:r>
      </w:ins>
      <w:r>
        <w:t xml:space="preserve">. </w:t>
      </w:r>
    </w:p>
    <w:p w:rsidR="00514C8E" w:rsidRDefault="00514C8E" w:rsidP="00514C8E">
      <w:pPr>
        <w:tabs>
          <w:tab w:val="center" w:pos="4678"/>
          <w:tab w:val="right" w:pos="9349"/>
        </w:tabs>
      </w:pPr>
    </w:p>
    <w:p w:rsidR="00514C8E" w:rsidRDefault="00514C8E" w:rsidP="00514C8E">
      <w:pPr>
        <w:tabs>
          <w:tab w:val="center" w:pos="4678"/>
          <w:tab w:val="right" w:pos="9349"/>
        </w:tabs>
      </w:pPr>
    </w:p>
    <w:tbl>
      <w:tblPr>
        <w:tblW w:w="0" w:type="auto"/>
        <w:jc w:val="center"/>
        <w:tblLayout w:type="fixed"/>
        <w:tblCellMar>
          <w:left w:w="71" w:type="dxa"/>
          <w:right w:w="71" w:type="dxa"/>
        </w:tblCellMar>
        <w:tblLook w:val="04A0" w:firstRow="1" w:lastRow="0" w:firstColumn="1" w:lastColumn="0" w:noHBand="0" w:noVBand="1"/>
      </w:tblPr>
      <w:tblGrid>
        <w:gridCol w:w="7650"/>
        <w:gridCol w:w="995"/>
      </w:tblGrid>
      <w:tr w:rsidR="00514C8E" w:rsidTr="00514C8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14C8E" w:rsidRDefault="00514C8E">
            <w:pPr>
              <w:jc w:val="center"/>
              <w:rPr>
                <w:rFonts w:ascii="Arial" w:hAnsi="Arial"/>
                <w:b/>
              </w:rPr>
            </w:pPr>
            <w:r>
              <w:rPr>
                <w:rFonts w:ascii="Arial" w:hAnsi="Arial"/>
                <w:b/>
              </w:rPr>
              <w:t>IDENTIFICATION DU DOSSIER COMPTABLE</w:t>
            </w:r>
          </w:p>
        </w:tc>
      </w:tr>
      <w:tr w:rsidR="00514C8E" w:rsidTr="00514C8E">
        <w:trPr>
          <w:cantSplit/>
          <w:jc w:val="center"/>
        </w:trPr>
        <w:tc>
          <w:tcPr>
            <w:tcW w:w="7650" w:type="dxa"/>
            <w:tcBorders>
              <w:top w:val="nil"/>
              <w:left w:val="single" w:sz="2" w:space="0" w:color="auto"/>
              <w:bottom w:val="single" w:sz="2" w:space="0" w:color="auto"/>
              <w:right w:val="single" w:sz="2" w:space="0" w:color="auto"/>
            </w:tcBorders>
            <w:hideMark/>
          </w:tcPr>
          <w:p w:rsidR="00514C8E" w:rsidRDefault="00514C8E">
            <w:pPr>
              <w:tabs>
                <w:tab w:val="left" w:pos="7371"/>
              </w:tabs>
              <w:rPr>
                <w:rFonts w:ascii="Arial" w:hAnsi="Arial"/>
                <w:b/>
              </w:rPr>
            </w:pPr>
            <w:r>
              <w:rPr>
                <w:rFonts w:ascii="Arial" w:hAnsi="Arial" w:cs="Arial"/>
                <w:bCs/>
                <w:sz w:val="22"/>
                <w:szCs w:val="22"/>
              </w:rPr>
              <w:t>Forme juridique</w:t>
            </w:r>
            <w:r>
              <w:rPr>
                <w:rFonts w:ascii="Arial" w:hAnsi="Arial"/>
                <w:b/>
              </w:rPr>
              <w:t xml:space="preserve"> (A)</w:t>
            </w:r>
          </w:p>
        </w:tc>
        <w:tc>
          <w:tcPr>
            <w:tcW w:w="995" w:type="dxa"/>
            <w:tcBorders>
              <w:top w:val="nil"/>
              <w:left w:val="single" w:sz="2" w:space="0" w:color="auto"/>
              <w:bottom w:val="single" w:sz="2" w:space="0" w:color="auto"/>
              <w:right w:val="single" w:sz="2" w:space="0" w:color="auto"/>
            </w:tcBorders>
            <w:hideMark/>
          </w:tcPr>
          <w:p w:rsidR="00514C8E" w:rsidRDefault="00514C8E">
            <w:pPr>
              <w:jc w:val="center"/>
              <w:rPr>
                <w:i/>
                <w:iCs/>
              </w:rPr>
            </w:pPr>
            <w:r>
              <w:rPr>
                <w:i/>
                <w:iCs/>
              </w:rPr>
              <w:t>AB/CCI</w:t>
            </w:r>
          </w:p>
        </w:tc>
      </w:tr>
      <w:tr w:rsidR="00514C8E" w:rsidTr="00514C8E">
        <w:trPr>
          <w:cantSplit/>
          <w:jc w:val="center"/>
        </w:trPr>
        <w:tc>
          <w:tcPr>
            <w:tcW w:w="7650" w:type="dxa"/>
            <w:tcBorders>
              <w:top w:val="nil"/>
              <w:left w:val="single" w:sz="2" w:space="0" w:color="auto"/>
              <w:bottom w:val="single" w:sz="2" w:space="0" w:color="auto"/>
              <w:right w:val="single" w:sz="2" w:space="0" w:color="auto"/>
            </w:tcBorders>
            <w:hideMark/>
          </w:tcPr>
          <w:p w:rsidR="00514C8E" w:rsidRDefault="00514C8E">
            <w:pPr>
              <w:tabs>
                <w:tab w:val="left" w:pos="7371"/>
              </w:tabs>
              <w:rPr>
                <w:rFonts w:ascii="Arial" w:hAnsi="Arial"/>
                <w:b/>
              </w:rPr>
            </w:pPr>
            <w:r>
              <w:rPr>
                <w:rFonts w:ascii="Arial" w:hAnsi="Arial" w:cs="Arial"/>
                <w:bCs/>
                <w:sz w:val="22"/>
                <w:szCs w:val="22"/>
              </w:rPr>
              <w:t>Code Activité de la famille comptable</w:t>
            </w:r>
            <w:r>
              <w:rPr>
                <w:rFonts w:ascii="Arial" w:hAnsi="Arial"/>
                <w:b/>
              </w:rPr>
              <w:t xml:space="preserve"> (B)</w:t>
            </w:r>
          </w:p>
        </w:tc>
        <w:tc>
          <w:tcPr>
            <w:tcW w:w="995" w:type="dxa"/>
            <w:tcBorders>
              <w:top w:val="nil"/>
              <w:left w:val="single" w:sz="2" w:space="0" w:color="auto"/>
              <w:bottom w:val="single" w:sz="2" w:space="0" w:color="auto"/>
              <w:right w:val="single" w:sz="2" w:space="0" w:color="auto"/>
            </w:tcBorders>
            <w:hideMark/>
          </w:tcPr>
          <w:p w:rsidR="00514C8E" w:rsidRDefault="00514C8E">
            <w:pPr>
              <w:jc w:val="center"/>
              <w:rPr>
                <w:i/>
                <w:iCs/>
                <w:lang w:val="en-GB"/>
              </w:rPr>
            </w:pPr>
            <w:r>
              <w:rPr>
                <w:i/>
                <w:iCs/>
                <w:lang w:val="en-GB"/>
              </w:rPr>
              <w:t>EA/RFF</w:t>
            </w:r>
          </w:p>
        </w:tc>
      </w:tr>
      <w:tr w:rsidR="00514C8E" w:rsidTr="00514C8E">
        <w:trPr>
          <w:cantSplit/>
          <w:jc w:val="center"/>
        </w:trPr>
        <w:tc>
          <w:tcPr>
            <w:tcW w:w="7650" w:type="dxa"/>
            <w:tcBorders>
              <w:top w:val="nil"/>
              <w:left w:val="single" w:sz="2" w:space="0" w:color="auto"/>
              <w:bottom w:val="single" w:sz="2" w:space="0" w:color="auto"/>
              <w:right w:val="single" w:sz="2" w:space="0" w:color="auto"/>
            </w:tcBorders>
            <w:hideMark/>
          </w:tcPr>
          <w:p w:rsidR="00514C8E" w:rsidRDefault="00514C8E">
            <w:pPr>
              <w:tabs>
                <w:tab w:val="left" w:pos="7371"/>
              </w:tabs>
              <w:rPr>
                <w:rFonts w:ascii="Arial" w:hAnsi="Arial"/>
                <w:b/>
              </w:rPr>
            </w:pPr>
            <w:r>
              <w:rPr>
                <w:rFonts w:ascii="Arial" w:hAnsi="Arial" w:cs="Arial"/>
                <w:bCs/>
                <w:sz w:val="22"/>
                <w:szCs w:val="22"/>
              </w:rPr>
              <w:t>Code Activité Libre</w:t>
            </w:r>
            <w:r>
              <w:rPr>
                <w:rFonts w:ascii="Arial" w:hAnsi="Arial"/>
                <w:b/>
              </w:rPr>
              <w:t xml:space="preserve"> (C)</w:t>
            </w:r>
          </w:p>
        </w:tc>
        <w:tc>
          <w:tcPr>
            <w:tcW w:w="995" w:type="dxa"/>
            <w:tcBorders>
              <w:top w:val="nil"/>
              <w:left w:val="single" w:sz="2" w:space="0" w:color="auto"/>
              <w:bottom w:val="single" w:sz="2" w:space="0" w:color="auto"/>
              <w:right w:val="single" w:sz="2" w:space="0" w:color="auto"/>
            </w:tcBorders>
            <w:hideMark/>
          </w:tcPr>
          <w:p w:rsidR="00514C8E" w:rsidRDefault="00514C8E">
            <w:pPr>
              <w:jc w:val="center"/>
              <w:rPr>
                <w:i/>
                <w:iCs/>
                <w:lang w:val="en-GB"/>
              </w:rPr>
            </w:pPr>
            <w:r>
              <w:rPr>
                <w:i/>
                <w:iCs/>
                <w:lang w:val="en-GB"/>
              </w:rPr>
              <w:t>EB/RFF</w:t>
            </w:r>
          </w:p>
        </w:tc>
      </w:tr>
      <w:tr w:rsidR="00514C8E" w:rsidTr="00514C8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C8E" w:rsidRDefault="00514C8E">
            <w:pPr>
              <w:jc w:val="center"/>
              <w:rPr>
                <w:rFonts w:ascii="Arial" w:hAnsi="Arial"/>
                <w:b/>
              </w:rPr>
            </w:pPr>
            <w:r>
              <w:rPr>
                <w:rFonts w:ascii="Arial" w:hAnsi="Arial"/>
                <w:b/>
              </w:rPr>
              <w:t xml:space="preserve">IDENTIFICATION DE L’EDITEUR ET DU LOGICIEL </w:t>
            </w: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hideMark/>
          </w:tcPr>
          <w:p w:rsidR="00514C8E" w:rsidRDefault="00514C8E">
            <w:pPr>
              <w:tabs>
                <w:tab w:val="left" w:pos="7371"/>
              </w:tabs>
              <w:rPr>
                <w:rFonts w:ascii="Arial" w:hAnsi="Arial"/>
                <w:b/>
              </w:rPr>
            </w:pPr>
            <w:r>
              <w:rPr>
                <w:rFonts w:ascii="Arial" w:hAnsi="Arial" w:cs="Arial"/>
                <w:bCs/>
                <w:sz w:val="22"/>
                <w:szCs w:val="22"/>
              </w:rPr>
              <w:t>Nom de l’éditeur</w:t>
            </w:r>
          </w:p>
        </w:tc>
        <w:tc>
          <w:tcPr>
            <w:tcW w:w="995" w:type="dxa"/>
            <w:tcBorders>
              <w:top w:val="single" w:sz="2" w:space="0" w:color="auto"/>
              <w:left w:val="single" w:sz="2" w:space="0" w:color="auto"/>
              <w:bottom w:val="single" w:sz="2" w:space="0" w:color="auto"/>
              <w:right w:val="single" w:sz="2" w:space="0" w:color="auto"/>
            </w:tcBorders>
            <w:hideMark/>
          </w:tcPr>
          <w:p w:rsidR="00514C8E" w:rsidRDefault="00514C8E">
            <w:pPr>
              <w:jc w:val="center"/>
              <w:rPr>
                <w:i/>
                <w:iCs/>
              </w:rPr>
            </w:pPr>
            <w:r>
              <w:rPr>
                <w:i/>
                <w:iCs/>
              </w:rPr>
              <w:t>FA/NAD</w:t>
            </w:r>
          </w:p>
        </w:tc>
      </w:tr>
      <w:tr w:rsidR="00514C8E" w:rsidTr="00514C8E">
        <w:trPr>
          <w:cantSplit/>
          <w:jc w:val="center"/>
        </w:trPr>
        <w:tc>
          <w:tcPr>
            <w:tcW w:w="7650" w:type="dxa"/>
            <w:tcBorders>
              <w:top w:val="nil"/>
              <w:left w:val="single" w:sz="2" w:space="0" w:color="auto"/>
              <w:bottom w:val="single" w:sz="2" w:space="0" w:color="auto"/>
              <w:right w:val="single" w:sz="2" w:space="0" w:color="auto"/>
            </w:tcBorders>
            <w:hideMark/>
          </w:tcPr>
          <w:p w:rsidR="00514C8E" w:rsidRDefault="00514C8E">
            <w:pPr>
              <w:tabs>
                <w:tab w:val="left" w:pos="7371"/>
              </w:tabs>
              <w:rPr>
                <w:rFonts w:ascii="Arial" w:hAnsi="Arial" w:cs="Arial"/>
                <w:bCs/>
                <w:sz w:val="22"/>
                <w:szCs w:val="22"/>
              </w:rPr>
            </w:pPr>
            <w:r>
              <w:rPr>
                <w:rFonts w:ascii="Arial" w:hAnsi="Arial" w:cs="Arial"/>
                <w:bCs/>
                <w:sz w:val="22"/>
                <w:szCs w:val="22"/>
              </w:rPr>
              <w:t>Nom du logiciel qui a produit la déclaration fiscale</w:t>
            </w:r>
          </w:p>
        </w:tc>
        <w:tc>
          <w:tcPr>
            <w:tcW w:w="995" w:type="dxa"/>
            <w:tcBorders>
              <w:top w:val="nil"/>
              <w:left w:val="single" w:sz="2" w:space="0" w:color="auto"/>
              <w:bottom w:val="single" w:sz="2" w:space="0" w:color="auto"/>
              <w:right w:val="single" w:sz="2" w:space="0" w:color="auto"/>
            </w:tcBorders>
            <w:hideMark/>
          </w:tcPr>
          <w:p w:rsidR="00514C8E" w:rsidRDefault="00514C8E">
            <w:pPr>
              <w:tabs>
                <w:tab w:val="left" w:pos="7371"/>
              </w:tabs>
              <w:jc w:val="center"/>
              <w:rPr>
                <w:rFonts w:ascii="Arial" w:hAnsi="Arial" w:cs="Arial"/>
                <w:bCs/>
                <w:sz w:val="22"/>
                <w:szCs w:val="22"/>
              </w:rPr>
            </w:pPr>
            <w:r>
              <w:rPr>
                <w:i/>
                <w:iCs/>
              </w:rPr>
              <w:t>FB/NAD</w:t>
            </w:r>
          </w:p>
        </w:tc>
      </w:tr>
      <w:tr w:rsidR="00514C8E" w:rsidTr="00514C8E">
        <w:trPr>
          <w:cantSplit/>
          <w:jc w:val="center"/>
        </w:trPr>
        <w:tc>
          <w:tcPr>
            <w:tcW w:w="7650" w:type="dxa"/>
            <w:tcBorders>
              <w:top w:val="nil"/>
              <w:left w:val="single" w:sz="2" w:space="0" w:color="auto"/>
              <w:bottom w:val="single" w:sz="2" w:space="0" w:color="auto"/>
              <w:right w:val="single" w:sz="2" w:space="0" w:color="auto"/>
            </w:tcBorders>
            <w:hideMark/>
          </w:tcPr>
          <w:p w:rsidR="00514C8E" w:rsidRDefault="00514C8E">
            <w:pPr>
              <w:tabs>
                <w:tab w:val="left" w:pos="7371"/>
              </w:tabs>
              <w:rPr>
                <w:rFonts w:ascii="Arial" w:hAnsi="Arial" w:cs="Arial"/>
                <w:bCs/>
                <w:sz w:val="22"/>
                <w:szCs w:val="22"/>
              </w:rPr>
            </w:pPr>
            <w:r>
              <w:rPr>
                <w:rFonts w:ascii="Arial" w:hAnsi="Arial" w:cs="Arial"/>
                <w:bCs/>
                <w:sz w:val="22"/>
                <w:szCs w:val="22"/>
              </w:rPr>
              <w:t xml:space="preserve">Référence du logiciel </w:t>
            </w:r>
            <w:r>
              <w:rPr>
                <w:bCs/>
                <w:sz w:val="22"/>
                <w:szCs w:val="22"/>
              </w:rPr>
              <w:t>(numéros de version et de révision)</w:t>
            </w:r>
          </w:p>
        </w:tc>
        <w:tc>
          <w:tcPr>
            <w:tcW w:w="995" w:type="dxa"/>
            <w:tcBorders>
              <w:top w:val="nil"/>
              <w:left w:val="single" w:sz="2" w:space="0" w:color="auto"/>
              <w:bottom w:val="single" w:sz="2" w:space="0" w:color="auto"/>
              <w:right w:val="single" w:sz="2" w:space="0" w:color="auto"/>
            </w:tcBorders>
            <w:hideMark/>
          </w:tcPr>
          <w:p w:rsidR="00514C8E" w:rsidRDefault="00514C8E">
            <w:pPr>
              <w:tabs>
                <w:tab w:val="left" w:pos="7371"/>
              </w:tabs>
              <w:jc w:val="center"/>
              <w:rPr>
                <w:rFonts w:ascii="Arial" w:hAnsi="Arial" w:cs="Arial"/>
                <w:bCs/>
                <w:sz w:val="22"/>
                <w:szCs w:val="22"/>
              </w:rPr>
            </w:pPr>
            <w:r>
              <w:rPr>
                <w:i/>
                <w:iCs/>
                <w:lang w:val="en-GB"/>
              </w:rPr>
              <w:t>ED/RFF</w:t>
            </w:r>
          </w:p>
        </w:tc>
      </w:tr>
      <w:tr w:rsidR="00514C8E" w:rsidTr="00514C8E">
        <w:trPr>
          <w:cantSplit/>
          <w:jc w:val="center"/>
        </w:trPr>
        <w:tc>
          <w:tcPr>
            <w:tcW w:w="8645" w:type="dxa"/>
            <w:gridSpan w:val="2"/>
            <w:tcBorders>
              <w:top w:val="nil"/>
              <w:left w:val="single" w:sz="2" w:space="0" w:color="auto"/>
              <w:bottom w:val="single" w:sz="2" w:space="0" w:color="auto"/>
              <w:right w:val="single" w:sz="2" w:space="0" w:color="auto"/>
            </w:tcBorders>
          </w:tcPr>
          <w:p w:rsidR="00514C8E" w:rsidRDefault="00514C8E">
            <w:pPr>
              <w:tabs>
                <w:tab w:val="left" w:pos="7371"/>
              </w:tabs>
              <w:jc w:val="center"/>
              <w:rPr>
                <w:rFonts w:ascii="Arial" w:hAnsi="Arial"/>
                <w:b/>
              </w:rPr>
            </w:pPr>
          </w:p>
        </w:tc>
      </w:tr>
      <w:tr w:rsidR="00514C8E" w:rsidTr="00514C8E">
        <w:trPr>
          <w:cantSplit/>
          <w:jc w:val="center"/>
        </w:trPr>
        <w:tc>
          <w:tcPr>
            <w:tcW w:w="7650" w:type="dxa"/>
            <w:tcBorders>
              <w:top w:val="nil"/>
              <w:left w:val="single" w:sz="2" w:space="0" w:color="auto"/>
              <w:bottom w:val="single" w:sz="2" w:space="0" w:color="auto"/>
              <w:right w:val="single" w:sz="2" w:space="0" w:color="auto"/>
            </w:tcBorders>
            <w:shd w:val="clear" w:color="auto" w:fill="D9D9D9" w:themeFill="background1" w:themeFillShade="D9"/>
            <w:hideMark/>
          </w:tcPr>
          <w:p w:rsidR="00514C8E" w:rsidRDefault="00514C8E">
            <w:pPr>
              <w:jc w:val="center"/>
              <w:rPr>
                <w:rFonts w:ascii="Arial" w:hAnsi="Arial"/>
                <w:b/>
                <w:lang w:val="en-GB"/>
              </w:rPr>
            </w:pPr>
            <w:r>
              <w:rPr>
                <w:rFonts w:ascii="Arial" w:hAnsi="Arial"/>
                <w:b/>
                <w:lang w:val="en-GB"/>
              </w:rPr>
              <w:t>PERIODE</w:t>
            </w:r>
          </w:p>
        </w:tc>
        <w:tc>
          <w:tcPr>
            <w:tcW w:w="995" w:type="dxa"/>
            <w:tcBorders>
              <w:top w:val="nil"/>
              <w:left w:val="single" w:sz="2" w:space="0" w:color="auto"/>
              <w:bottom w:val="single" w:sz="2" w:space="0" w:color="auto"/>
              <w:right w:val="single" w:sz="2" w:space="0" w:color="auto"/>
            </w:tcBorders>
            <w:shd w:val="clear" w:color="auto" w:fill="D9D9D9" w:themeFill="background1" w:themeFillShade="D9"/>
          </w:tcPr>
          <w:p w:rsidR="00514C8E" w:rsidRDefault="00514C8E">
            <w:pPr>
              <w:tabs>
                <w:tab w:val="left" w:pos="7371"/>
              </w:tabs>
              <w:jc w:val="center"/>
              <w:rPr>
                <w:rFonts w:ascii="Helvetica-Narrow" w:hAnsi="Helvetica-Narrow"/>
                <w:i/>
                <w:lang w:val="en-GB"/>
              </w:rPr>
            </w:pP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hideMark/>
          </w:tcPr>
          <w:p w:rsidR="00514C8E" w:rsidRDefault="00514C8E">
            <w:pPr>
              <w:tabs>
                <w:tab w:val="left" w:pos="7371"/>
              </w:tabs>
              <w:rPr>
                <w:rFonts w:ascii="Arial" w:hAnsi="Arial"/>
              </w:rPr>
            </w:pPr>
            <w:r>
              <w:rPr>
                <w:rFonts w:ascii="Arial" w:hAnsi="Arial" w:cs="Arial"/>
                <w:bCs/>
                <w:sz w:val="22"/>
                <w:szCs w:val="22"/>
              </w:rPr>
              <w:t>Date de début exercice N</w:t>
            </w:r>
            <w:r>
              <w:rPr>
                <w:rFonts w:ascii="Arial" w:hAnsi="Arial"/>
              </w:rPr>
              <w:t xml:space="preserve"> </w:t>
            </w:r>
          </w:p>
          <w:p w:rsidR="00514C8E" w:rsidRDefault="00514C8E">
            <w:pPr>
              <w:tabs>
                <w:tab w:val="left" w:pos="7371"/>
              </w:tabs>
              <w:rPr>
                <w:rFonts w:ascii="Arial" w:hAnsi="Arial"/>
                <w:b/>
              </w:rPr>
            </w:pPr>
            <w:r>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hideMark/>
          </w:tcPr>
          <w:p w:rsidR="00514C8E" w:rsidRDefault="00514C8E">
            <w:pPr>
              <w:jc w:val="center"/>
              <w:rPr>
                <w:i/>
                <w:iCs/>
              </w:rPr>
            </w:pPr>
            <w:r>
              <w:rPr>
                <w:i/>
                <w:iCs/>
              </w:rPr>
              <w:t>BA/DTM</w:t>
            </w: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hideMark/>
          </w:tcPr>
          <w:p w:rsidR="00514C8E" w:rsidRDefault="00514C8E">
            <w:pPr>
              <w:tabs>
                <w:tab w:val="left" w:pos="7371"/>
              </w:tabs>
              <w:rPr>
                <w:rFonts w:ascii="Arial" w:hAnsi="Arial"/>
                <w:b/>
              </w:rPr>
            </w:pPr>
            <w:r>
              <w:rPr>
                <w:rFonts w:ascii="Arial" w:hAnsi="Arial" w:cs="Arial"/>
                <w:bCs/>
                <w:sz w:val="22"/>
                <w:szCs w:val="22"/>
              </w:rPr>
              <w:t>Date de fin exercice N</w:t>
            </w:r>
            <w:r>
              <w:rPr>
                <w:rFonts w:ascii="Arial" w:hAnsi="Arial"/>
                <w:b/>
              </w:rPr>
              <w:t xml:space="preserve"> </w:t>
            </w:r>
          </w:p>
          <w:p w:rsidR="00514C8E" w:rsidRDefault="00514C8E">
            <w:pPr>
              <w:tabs>
                <w:tab w:val="left" w:pos="7371"/>
              </w:tabs>
              <w:rPr>
                <w:rFonts w:ascii="Arial" w:hAnsi="Arial"/>
                <w:b/>
              </w:rPr>
            </w:pPr>
            <w:r>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hideMark/>
          </w:tcPr>
          <w:p w:rsidR="00514C8E" w:rsidRDefault="00514C8E">
            <w:pPr>
              <w:jc w:val="center"/>
              <w:rPr>
                <w:i/>
                <w:iCs/>
              </w:rPr>
            </w:pPr>
            <w:r>
              <w:rPr>
                <w:i/>
                <w:iCs/>
              </w:rPr>
              <w:t>BB/DTM</w:t>
            </w: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hideMark/>
          </w:tcPr>
          <w:p w:rsidR="00514C8E" w:rsidRDefault="00514C8E">
            <w:pPr>
              <w:tabs>
                <w:tab w:val="left" w:pos="7371"/>
              </w:tabs>
              <w:rPr>
                <w:rFonts w:ascii="Arial" w:hAnsi="Arial"/>
                <w:b/>
              </w:rPr>
            </w:pPr>
            <w:r>
              <w:rPr>
                <w:rFonts w:ascii="Arial" w:hAnsi="Arial" w:cs="Arial"/>
                <w:bCs/>
                <w:sz w:val="22"/>
                <w:szCs w:val="22"/>
              </w:rPr>
              <w:t>Date d'arrêté provisoire</w:t>
            </w:r>
            <w:r>
              <w:rPr>
                <w:rFonts w:ascii="Arial" w:hAnsi="Arial"/>
                <w:b/>
              </w:rPr>
              <w:t xml:space="preserve"> </w:t>
            </w:r>
          </w:p>
          <w:p w:rsidR="00514C8E" w:rsidRDefault="00514C8E">
            <w:pPr>
              <w:tabs>
                <w:tab w:val="left" w:pos="7371"/>
              </w:tabs>
              <w:rPr>
                <w:rFonts w:ascii="Arial" w:hAnsi="Arial"/>
                <w:b/>
              </w:rPr>
            </w:pPr>
            <w:r>
              <w:rPr>
                <w:b/>
              </w:rPr>
              <w:t>format 102 :</w:t>
            </w:r>
            <w:r>
              <w:rPr>
                <w:rFonts w:ascii="Arial" w:hAnsi="Arial"/>
                <w:b/>
              </w:rPr>
              <w:t xml:space="preserve"> </w:t>
            </w:r>
            <w:r>
              <w:rPr>
                <w:b/>
              </w:rPr>
              <w:t>SSAAMMJJ</w:t>
            </w:r>
          </w:p>
        </w:tc>
        <w:tc>
          <w:tcPr>
            <w:tcW w:w="995" w:type="dxa"/>
            <w:tcBorders>
              <w:top w:val="single" w:sz="2" w:space="0" w:color="auto"/>
              <w:left w:val="single" w:sz="2" w:space="0" w:color="auto"/>
              <w:bottom w:val="single" w:sz="2" w:space="0" w:color="auto"/>
              <w:right w:val="single" w:sz="2" w:space="0" w:color="auto"/>
            </w:tcBorders>
            <w:vAlign w:val="center"/>
            <w:hideMark/>
          </w:tcPr>
          <w:p w:rsidR="00514C8E" w:rsidRDefault="00514C8E">
            <w:pPr>
              <w:jc w:val="center"/>
              <w:rPr>
                <w:i/>
                <w:iCs/>
              </w:rPr>
            </w:pPr>
            <w:r>
              <w:rPr>
                <w:i/>
                <w:iCs/>
              </w:rPr>
              <w:t>BC/DTM</w:t>
            </w: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tcPr>
          <w:p w:rsidR="00514C8E" w:rsidRDefault="00514C8E">
            <w:pPr>
              <w:tabs>
                <w:tab w:val="left" w:pos="7371"/>
              </w:tabs>
              <w:jc w:val="center"/>
              <w:rPr>
                <w:rFonts w:ascii="Arial" w:hAnsi="Arial"/>
                <w:b/>
              </w:rPr>
            </w:pPr>
          </w:p>
        </w:tc>
        <w:tc>
          <w:tcPr>
            <w:tcW w:w="995" w:type="dxa"/>
            <w:tcBorders>
              <w:top w:val="single" w:sz="2" w:space="0" w:color="auto"/>
              <w:left w:val="single" w:sz="2" w:space="0" w:color="auto"/>
              <w:bottom w:val="single" w:sz="2" w:space="0" w:color="auto"/>
              <w:right w:val="single" w:sz="2" w:space="0" w:color="auto"/>
            </w:tcBorders>
          </w:tcPr>
          <w:p w:rsidR="00514C8E" w:rsidRDefault="00514C8E">
            <w:pPr>
              <w:tabs>
                <w:tab w:val="left" w:pos="7371"/>
              </w:tabs>
              <w:jc w:val="center"/>
              <w:rPr>
                <w:rFonts w:ascii="Arial" w:hAnsi="Arial"/>
                <w:b/>
              </w:rPr>
            </w:pPr>
          </w:p>
        </w:tc>
      </w:tr>
      <w:tr w:rsidR="00514C8E" w:rsidTr="00514C8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14C8E" w:rsidRDefault="00514C8E">
            <w:pPr>
              <w:jc w:val="center"/>
              <w:rPr>
                <w:rFonts w:ascii="Arial" w:hAnsi="Arial"/>
                <w:b/>
              </w:rPr>
            </w:pPr>
            <w:r>
              <w:rPr>
                <w:rFonts w:ascii="Arial" w:hAnsi="Arial"/>
                <w:b/>
              </w:rPr>
              <w:t>MONNAIE</w:t>
            </w: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hideMark/>
          </w:tcPr>
          <w:p w:rsidR="00514C8E" w:rsidRDefault="00514C8E">
            <w:pPr>
              <w:jc w:val="left"/>
              <w:rPr>
                <w:rFonts w:ascii="Arial" w:hAnsi="Arial"/>
                <w:b/>
              </w:rPr>
            </w:pPr>
            <w:r>
              <w:rPr>
                <w:rFonts w:ascii="Arial" w:hAnsi="Arial" w:cs="Arial"/>
                <w:bCs/>
                <w:sz w:val="22"/>
                <w:szCs w:val="22"/>
              </w:rPr>
              <w:t>Monnaie</w:t>
            </w:r>
          </w:p>
        </w:tc>
        <w:tc>
          <w:tcPr>
            <w:tcW w:w="995" w:type="dxa"/>
            <w:tcBorders>
              <w:top w:val="single" w:sz="2" w:space="0" w:color="auto"/>
              <w:left w:val="single" w:sz="2" w:space="0" w:color="auto"/>
              <w:bottom w:val="single" w:sz="2" w:space="0" w:color="auto"/>
              <w:right w:val="single" w:sz="2" w:space="0" w:color="auto"/>
            </w:tcBorders>
            <w:hideMark/>
          </w:tcPr>
          <w:p w:rsidR="00514C8E" w:rsidRDefault="00514C8E">
            <w:pPr>
              <w:jc w:val="center"/>
              <w:rPr>
                <w:i/>
                <w:iCs/>
              </w:rPr>
            </w:pPr>
            <w:r>
              <w:rPr>
                <w:i/>
                <w:iCs/>
              </w:rPr>
              <w:t>CC/CUX</w:t>
            </w:r>
          </w:p>
        </w:tc>
      </w:tr>
      <w:tr w:rsidR="00514C8E" w:rsidTr="00514C8E">
        <w:trPr>
          <w:cantSplit/>
          <w:jc w:val="center"/>
        </w:trPr>
        <w:tc>
          <w:tcPr>
            <w:tcW w:w="8645" w:type="dxa"/>
            <w:gridSpan w:val="2"/>
            <w:tcBorders>
              <w:top w:val="single" w:sz="2" w:space="0" w:color="auto"/>
              <w:left w:val="single" w:sz="2" w:space="0" w:color="auto"/>
              <w:bottom w:val="single" w:sz="2" w:space="0" w:color="auto"/>
              <w:right w:val="single" w:sz="2" w:space="0" w:color="auto"/>
            </w:tcBorders>
          </w:tcPr>
          <w:p w:rsidR="00514C8E" w:rsidRDefault="00514C8E">
            <w:pPr>
              <w:tabs>
                <w:tab w:val="left" w:pos="7371"/>
              </w:tabs>
              <w:jc w:val="center"/>
              <w:rPr>
                <w:rFonts w:ascii="Arial" w:hAnsi="Arial"/>
                <w:b/>
              </w:rPr>
            </w:pP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14C8E" w:rsidRDefault="00514C8E">
            <w:pPr>
              <w:rPr>
                <w:rFonts w:ascii="Arial" w:hAnsi="Arial" w:cs="Arial"/>
              </w:rPr>
            </w:pPr>
            <w:r>
              <w:rPr>
                <w:rFonts w:ascii="Arial" w:hAnsi="Arial"/>
                <w:b/>
              </w:rPr>
              <w:t>Situation au regard de la TVA</w:t>
            </w:r>
            <w:r>
              <w:rPr>
                <w:rFonts w:ascii="Arial" w:hAnsi="Arial" w:cs="Arial"/>
              </w:rPr>
              <w:t xml:space="preserve"> </w:t>
            </w:r>
            <w:r>
              <w:rPr>
                <w:rFonts w:ascii="Arial" w:hAnsi="Arial" w:cs="Arial"/>
                <w:b/>
              </w:rPr>
              <w:t>(E)</w:t>
            </w:r>
          </w:p>
          <w:p w:rsidR="00514C8E" w:rsidRDefault="00514C8E">
            <w:pPr>
              <w:rPr>
                <w:rFonts w:ascii="Arial" w:hAnsi="Arial" w:cs="Arial"/>
              </w:rPr>
            </w:pPr>
          </w:p>
          <w:p w:rsidR="00514C8E" w:rsidRDefault="00514C8E">
            <w:pPr>
              <w:tabs>
                <w:tab w:val="left" w:pos="7371"/>
              </w:tabs>
              <w:jc w:val="left"/>
              <w:rPr>
                <w:rFonts w:ascii="Arial" w:hAnsi="Arial" w:cs="Arial"/>
                <w:bCs/>
                <w:i/>
                <w:iCs/>
                <w:szCs w:val="20"/>
              </w:rPr>
            </w:pPr>
            <w:r>
              <w:rPr>
                <w:rFonts w:ascii="Arial" w:hAnsi="Arial" w:cs="Arial"/>
                <w:b/>
                <w:bCs/>
                <w:i/>
                <w:iCs/>
                <w:szCs w:val="20"/>
              </w:rPr>
              <w:t>(1)</w:t>
            </w:r>
            <w:r>
              <w:rPr>
                <w:rFonts w:ascii="Arial" w:hAnsi="Arial" w:cs="Arial"/>
                <w:bCs/>
                <w:i/>
                <w:iCs/>
                <w:szCs w:val="20"/>
              </w:rPr>
              <w:t xml:space="preserve"> Recettes exonérées en totalité de TVA – </w:t>
            </w:r>
          </w:p>
          <w:p w:rsidR="00514C8E" w:rsidRDefault="00514C8E">
            <w:pPr>
              <w:tabs>
                <w:tab w:val="left" w:pos="7371"/>
              </w:tabs>
              <w:jc w:val="left"/>
              <w:rPr>
                <w:rFonts w:ascii="Arial" w:hAnsi="Arial" w:cs="Arial"/>
                <w:bCs/>
                <w:i/>
                <w:iCs/>
                <w:szCs w:val="20"/>
              </w:rPr>
            </w:pPr>
            <w:r>
              <w:rPr>
                <w:rFonts w:ascii="Arial" w:hAnsi="Arial" w:cs="Arial"/>
                <w:b/>
                <w:bCs/>
                <w:i/>
                <w:iCs/>
                <w:szCs w:val="20"/>
              </w:rPr>
              <w:t>(2)</w:t>
            </w:r>
            <w:r>
              <w:rPr>
                <w:rFonts w:ascii="Arial" w:hAnsi="Arial" w:cs="Arial"/>
                <w:bCs/>
                <w:i/>
                <w:iCs/>
                <w:szCs w:val="20"/>
              </w:rPr>
              <w:t xml:space="preserve"> Recettes en franchise de TVA en totalité – </w:t>
            </w:r>
          </w:p>
          <w:p w:rsidR="00514C8E" w:rsidRDefault="00514C8E">
            <w:pPr>
              <w:tabs>
                <w:tab w:val="left" w:pos="7371"/>
              </w:tabs>
              <w:jc w:val="left"/>
              <w:rPr>
                <w:rFonts w:ascii="Arial" w:hAnsi="Arial" w:cs="Arial"/>
                <w:bCs/>
                <w:i/>
                <w:iCs/>
                <w:szCs w:val="20"/>
              </w:rPr>
            </w:pPr>
            <w:r>
              <w:rPr>
                <w:rFonts w:ascii="Arial" w:hAnsi="Arial" w:cs="Arial"/>
                <w:b/>
                <w:bCs/>
                <w:i/>
                <w:iCs/>
                <w:szCs w:val="20"/>
              </w:rPr>
              <w:t>(3)</w:t>
            </w:r>
            <w:r>
              <w:rPr>
                <w:rFonts w:ascii="Arial" w:hAnsi="Arial" w:cs="Arial"/>
                <w:bCs/>
                <w:i/>
                <w:iCs/>
                <w:szCs w:val="20"/>
              </w:rPr>
              <w:t xml:space="preserve"> Recettes soumises en totalité à TVA - </w:t>
            </w:r>
          </w:p>
          <w:p w:rsidR="00514C8E" w:rsidRDefault="00514C8E">
            <w:pPr>
              <w:tabs>
                <w:tab w:val="left" w:pos="7371"/>
              </w:tabs>
              <w:jc w:val="left"/>
              <w:rPr>
                <w:rFonts w:ascii="Arial" w:hAnsi="Arial" w:cs="Arial"/>
                <w:bCs/>
                <w:i/>
                <w:iCs/>
                <w:szCs w:val="20"/>
              </w:rPr>
            </w:pPr>
            <w:r>
              <w:rPr>
                <w:rFonts w:ascii="Arial" w:hAnsi="Arial" w:cs="Arial"/>
                <w:b/>
                <w:bCs/>
                <w:i/>
                <w:iCs/>
                <w:szCs w:val="20"/>
              </w:rPr>
              <w:t>(4)</w:t>
            </w:r>
            <w:r>
              <w:rPr>
                <w:rFonts w:ascii="Arial" w:hAnsi="Arial" w:cs="Arial"/>
                <w:bCs/>
                <w:i/>
                <w:iCs/>
                <w:szCs w:val="20"/>
              </w:rPr>
              <w:t xml:space="preserve"> Recettes soumises partiellement à TVA</w:t>
            </w:r>
          </w:p>
          <w:p w:rsidR="00514C8E" w:rsidRDefault="00514C8E">
            <w:pPr>
              <w:tabs>
                <w:tab w:val="left" w:pos="7371"/>
              </w:tabs>
              <w:jc w:val="left"/>
              <w:rPr>
                <w:rFonts w:ascii="Arial" w:hAnsi="Arial" w:cs="Arial"/>
                <w:b/>
              </w:rPr>
            </w:pPr>
          </w:p>
          <w:p w:rsidR="00514C8E" w:rsidRDefault="00514C8E">
            <w:pPr>
              <w:rPr>
                <w:rFonts w:ascii="Arial" w:hAnsi="Arial" w:cs="Arial"/>
              </w:rPr>
            </w:pPr>
            <w:r>
              <w:rPr>
                <w:rFonts w:ascii="Arial" w:hAnsi="Arial" w:cs="Arial"/>
              </w:rPr>
              <w:t xml:space="preserve">Si </w:t>
            </w:r>
            <w:r>
              <w:rPr>
                <w:rFonts w:ascii="Arial" w:hAnsi="Arial" w:cs="Arial"/>
                <w:b/>
                <w:i/>
                <w:iCs/>
              </w:rPr>
              <w:t>(4)</w:t>
            </w:r>
            <w:r>
              <w:rPr>
                <w:rFonts w:ascii="Arial" w:hAnsi="Arial" w:cs="Arial"/>
              </w:rPr>
              <w:t xml:space="preserve"> : </w:t>
            </w:r>
            <w:r>
              <w:rPr>
                <w:rFonts w:ascii="Arial" w:hAnsi="Arial" w:cs="Arial"/>
                <w:b/>
              </w:rPr>
              <w:t>Coefficient de déduction</w:t>
            </w:r>
            <w:r>
              <w:rPr>
                <w:rFonts w:ascii="Arial" w:hAnsi="Arial" w:cs="Arial"/>
              </w:rPr>
              <w:t xml:space="preserve"> (en %)</w:t>
            </w:r>
          </w:p>
          <w:p w:rsidR="00514C8E" w:rsidRDefault="00514C8E">
            <w:pPr>
              <w:tabs>
                <w:tab w:val="left" w:pos="7371"/>
              </w:tabs>
              <w:jc w:val="left"/>
              <w:rPr>
                <w:rFonts w:ascii="Arial" w:hAnsi="Arial" w:cs="Arial"/>
                <w:b/>
              </w:rPr>
            </w:pPr>
          </w:p>
        </w:tc>
        <w:tc>
          <w:tcPr>
            <w:tcW w:w="995" w:type="dxa"/>
            <w:tcBorders>
              <w:top w:val="single" w:sz="2" w:space="0" w:color="auto"/>
              <w:left w:val="single" w:sz="2" w:space="0" w:color="auto"/>
              <w:bottom w:val="single" w:sz="2" w:space="0" w:color="auto"/>
              <w:right w:val="single" w:sz="2" w:space="0" w:color="auto"/>
            </w:tcBorders>
            <w:shd w:val="clear" w:color="auto" w:fill="FFFFFF" w:themeFill="background1"/>
          </w:tcPr>
          <w:p w:rsidR="00514C8E" w:rsidRDefault="00514C8E">
            <w:pPr>
              <w:jc w:val="center"/>
              <w:rPr>
                <w:i/>
                <w:iCs/>
              </w:rPr>
            </w:pPr>
            <w:r>
              <w:rPr>
                <w:i/>
                <w:iCs/>
              </w:rPr>
              <w:t>DA/CCI</w:t>
            </w:r>
          </w:p>
          <w:p w:rsidR="00514C8E" w:rsidRDefault="00514C8E">
            <w:pPr>
              <w:jc w:val="center"/>
              <w:rPr>
                <w:i/>
                <w:iCs/>
              </w:rPr>
            </w:pPr>
          </w:p>
          <w:p w:rsidR="00514C8E" w:rsidRDefault="00514C8E">
            <w:pPr>
              <w:jc w:val="center"/>
              <w:rPr>
                <w:i/>
                <w:iCs/>
              </w:rPr>
            </w:pPr>
          </w:p>
          <w:p w:rsidR="00514C8E" w:rsidRDefault="00514C8E">
            <w:pPr>
              <w:jc w:val="center"/>
              <w:rPr>
                <w:i/>
                <w:iCs/>
              </w:rPr>
            </w:pPr>
          </w:p>
          <w:p w:rsidR="00514C8E" w:rsidRDefault="00514C8E">
            <w:pPr>
              <w:jc w:val="center"/>
              <w:rPr>
                <w:i/>
                <w:iCs/>
              </w:rPr>
            </w:pPr>
          </w:p>
          <w:p w:rsidR="00514C8E" w:rsidRDefault="00514C8E">
            <w:pPr>
              <w:jc w:val="center"/>
              <w:rPr>
                <w:i/>
                <w:iCs/>
              </w:rPr>
            </w:pPr>
          </w:p>
          <w:p w:rsidR="00514C8E" w:rsidRDefault="00514C8E">
            <w:pPr>
              <w:jc w:val="center"/>
              <w:rPr>
                <w:i/>
                <w:iCs/>
              </w:rPr>
            </w:pPr>
          </w:p>
          <w:p w:rsidR="00514C8E" w:rsidRDefault="00514C8E">
            <w:pPr>
              <w:jc w:val="center"/>
              <w:rPr>
                <w:i/>
                <w:iCs/>
              </w:rPr>
            </w:pPr>
            <w:r>
              <w:rPr>
                <w:i/>
                <w:iCs/>
              </w:rPr>
              <w:t>EC/PCD</w:t>
            </w:r>
          </w:p>
          <w:p w:rsidR="00514C8E" w:rsidRDefault="00514C8E">
            <w:pPr>
              <w:tabs>
                <w:tab w:val="left" w:pos="7371"/>
              </w:tabs>
              <w:jc w:val="center"/>
              <w:rPr>
                <w:i/>
                <w:iCs/>
              </w:rPr>
            </w:pPr>
          </w:p>
        </w:tc>
      </w:tr>
      <w:tr w:rsidR="00514C8E" w:rsidTr="00514C8E">
        <w:trPr>
          <w:cantSplit/>
          <w:jc w:val="center"/>
        </w:trPr>
        <w:tc>
          <w:tcPr>
            <w:tcW w:w="8645" w:type="dxa"/>
            <w:gridSpan w:val="2"/>
            <w:tcBorders>
              <w:top w:val="single" w:sz="2" w:space="0" w:color="auto"/>
              <w:left w:val="single" w:sz="2" w:space="0" w:color="auto"/>
              <w:bottom w:val="single" w:sz="2" w:space="0" w:color="auto"/>
              <w:right w:val="single" w:sz="2" w:space="0" w:color="auto"/>
            </w:tcBorders>
          </w:tcPr>
          <w:p w:rsidR="00514C8E" w:rsidRDefault="00514C8E">
            <w:pPr>
              <w:tabs>
                <w:tab w:val="left" w:pos="7371"/>
              </w:tabs>
              <w:jc w:val="center"/>
              <w:rPr>
                <w:rFonts w:ascii="Arial" w:hAnsi="Arial"/>
                <w:b/>
              </w:rPr>
            </w:pPr>
          </w:p>
        </w:tc>
      </w:tr>
      <w:tr w:rsidR="00514C8E" w:rsidTr="00514C8E">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D9D9D9"/>
            <w:hideMark/>
          </w:tcPr>
          <w:p w:rsidR="00514C8E" w:rsidRDefault="00514C8E">
            <w:pPr>
              <w:tabs>
                <w:tab w:val="left" w:pos="7371"/>
              </w:tabs>
              <w:jc w:val="center"/>
              <w:rPr>
                <w:rFonts w:ascii="Arial" w:hAnsi="Arial"/>
                <w:b/>
              </w:rPr>
            </w:pPr>
            <w:r>
              <w:rPr>
                <w:rFonts w:ascii="Arial" w:hAnsi="Arial"/>
                <w:b/>
              </w:rPr>
              <w:t>DECLARATION RECTIFICATIVE</w:t>
            </w:r>
          </w:p>
        </w:tc>
      </w:tr>
      <w:tr w:rsidR="00514C8E" w:rsidTr="00514C8E">
        <w:trPr>
          <w:cantSplit/>
          <w:jc w:val="center"/>
        </w:trPr>
        <w:tc>
          <w:tcPr>
            <w:tcW w:w="7650" w:type="dxa"/>
            <w:tcBorders>
              <w:top w:val="single" w:sz="2" w:space="0" w:color="auto"/>
              <w:left w:val="single" w:sz="2" w:space="0" w:color="auto"/>
              <w:bottom w:val="single" w:sz="2" w:space="0" w:color="auto"/>
              <w:right w:val="single" w:sz="2" w:space="0" w:color="auto"/>
            </w:tcBorders>
            <w:vAlign w:val="center"/>
            <w:hideMark/>
          </w:tcPr>
          <w:p w:rsidR="00514C8E" w:rsidRDefault="00514C8E">
            <w:pPr>
              <w:jc w:val="left"/>
            </w:pPr>
            <w:r>
              <w:t xml:space="preserve">Tableaux fiscaux uniquement </w:t>
            </w:r>
            <w:r>
              <w:rPr>
                <w:b/>
              </w:rPr>
              <w:t>(</w:t>
            </w:r>
            <w:r>
              <w:rPr>
                <w:rFonts w:cs="Arial"/>
                <w:b/>
              </w:rPr>
              <w:t>D</w:t>
            </w:r>
            <w:r>
              <w:rPr>
                <w:b/>
              </w:rPr>
              <w:t>)</w:t>
            </w:r>
          </w:p>
          <w:p w:rsidR="00514C8E" w:rsidRDefault="00514C8E">
            <w:pPr>
              <w:jc w:val="left"/>
              <w:rPr>
                <w:rFonts w:ascii="Arial Narrow" w:hAnsi="Arial Narrow"/>
                <w:bCs/>
              </w:rPr>
            </w:pPr>
            <w:r>
              <w:rPr>
                <w:rFonts w:ascii="Arial" w:hAnsi="Arial" w:cs="Arial"/>
                <w:b/>
                <w:i/>
                <w:sz w:val="18"/>
                <w:szCs w:val="18"/>
              </w:rPr>
              <w:t>(1) oui - (2) non</w:t>
            </w:r>
            <w:r>
              <w:t xml:space="preserve"> </w:t>
            </w:r>
          </w:p>
        </w:tc>
        <w:tc>
          <w:tcPr>
            <w:tcW w:w="995" w:type="dxa"/>
            <w:tcBorders>
              <w:top w:val="single" w:sz="2" w:space="0" w:color="auto"/>
              <w:left w:val="single" w:sz="2" w:space="0" w:color="auto"/>
              <w:bottom w:val="single" w:sz="2" w:space="0" w:color="auto"/>
              <w:right w:val="single" w:sz="2" w:space="0" w:color="auto"/>
            </w:tcBorders>
            <w:vAlign w:val="center"/>
            <w:hideMark/>
          </w:tcPr>
          <w:p w:rsidR="00514C8E" w:rsidRDefault="00514C8E">
            <w:pPr>
              <w:jc w:val="center"/>
              <w:rPr>
                <w:i/>
                <w:iCs/>
              </w:rPr>
            </w:pPr>
            <w:r>
              <w:rPr>
                <w:i/>
                <w:iCs/>
              </w:rPr>
              <w:t>DL/CCI</w:t>
            </w:r>
          </w:p>
        </w:tc>
      </w:tr>
    </w:tbl>
    <w:p w:rsidR="00514C8E" w:rsidRDefault="00514C8E" w:rsidP="00514C8E"/>
    <w:tbl>
      <w:tblPr>
        <w:tblW w:w="0" w:type="auto"/>
        <w:jc w:val="center"/>
        <w:tblLayout w:type="fixed"/>
        <w:tblCellMar>
          <w:left w:w="71" w:type="dxa"/>
          <w:right w:w="71" w:type="dxa"/>
        </w:tblCellMar>
        <w:tblLook w:val="04A0" w:firstRow="1" w:lastRow="0" w:firstColumn="1" w:lastColumn="0" w:noHBand="0" w:noVBand="1"/>
      </w:tblPr>
      <w:tblGrid>
        <w:gridCol w:w="7647"/>
        <w:gridCol w:w="968"/>
        <w:gridCol w:w="27"/>
      </w:tblGrid>
      <w:tr w:rsidR="00514C8E" w:rsidTr="00514C8E">
        <w:trPr>
          <w:cantSplit/>
          <w:trHeight w:val="392"/>
          <w:jc w:val="center"/>
        </w:trPr>
        <w:tc>
          <w:tcPr>
            <w:tcW w:w="8642" w:type="dxa"/>
            <w:gridSpan w:val="3"/>
            <w:tcBorders>
              <w:top w:val="single" w:sz="2" w:space="0" w:color="auto"/>
              <w:left w:val="single" w:sz="2" w:space="0" w:color="auto"/>
              <w:bottom w:val="single" w:sz="2" w:space="0" w:color="auto"/>
              <w:right w:val="single" w:sz="2" w:space="0" w:color="auto"/>
            </w:tcBorders>
            <w:shd w:val="clear" w:color="auto" w:fill="D9D9D9"/>
            <w:vAlign w:val="center"/>
            <w:hideMark/>
          </w:tcPr>
          <w:p w:rsidR="00514C8E" w:rsidRDefault="00514C8E">
            <w:pPr>
              <w:tabs>
                <w:tab w:val="left" w:pos="7371"/>
              </w:tabs>
              <w:jc w:val="center"/>
              <w:rPr>
                <w:rFonts w:ascii="Arial" w:hAnsi="Arial"/>
                <w:b/>
                <w:sz w:val="24"/>
              </w:rPr>
            </w:pPr>
            <w:r>
              <w:rPr>
                <w:rFonts w:ascii="Arial" w:hAnsi="Arial"/>
                <w:b/>
                <w:sz w:val="24"/>
              </w:rPr>
              <w:t>ADHERENT SANS CONSEIL</w:t>
            </w:r>
          </w:p>
        </w:tc>
      </w:tr>
      <w:tr w:rsidR="00514C8E" w:rsidTr="00514C8E">
        <w:trPr>
          <w:gridAfter w:val="1"/>
          <w:wAfter w:w="27" w:type="dxa"/>
          <w:cantSplit/>
          <w:jc w:val="center"/>
        </w:trPr>
        <w:tc>
          <w:tcPr>
            <w:tcW w:w="8615" w:type="dxa"/>
            <w:gridSpan w:val="2"/>
            <w:tcBorders>
              <w:top w:val="single" w:sz="6" w:space="0" w:color="auto"/>
              <w:left w:val="single" w:sz="6" w:space="0" w:color="auto"/>
              <w:bottom w:val="single" w:sz="6" w:space="0" w:color="auto"/>
              <w:right w:val="single" w:sz="6" w:space="0" w:color="auto"/>
            </w:tcBorders>
            <w:shd w:val="pct20" w:color="auto" w:fill="auto"/>
            <w:hideMark/>
          </w:tcPr>
          <w:p w:rsidR="00514C8E" w:rsidRDefault="00514C8E">
            <w:pPr>
              <w:jc w:val="center"/>
              <w:rPr>
                <w:rFonts w:ascii="Arial" w:hAnsi="Arial" w:cs="Arial"/>
                <w:b/>
                <w:bCs/>
              </w:rPr>
            </w:pPr>
            <w:r>
              <w:rPr>
                <w:rFonts w:ascii="Arial" w:hAnsi="Arial" w:cs="Arial"/>
                <w:b/>
                <w:bCs/>
              </w:rPr>
              <w:t>IDENTIFICATION DE L’ENTREPRISE ADHERENTE</w:t>
            </w:r>
          </w:p>
        </w:tc>
      </w:tr>
      <w:tr w:rsidR="00514C8E" w:rsidTr="00514C8E">
        <w:trPr>
          <w:gridAfter w:val="1"/>
          <w:wAfter w:w="27" w:type="dxa"/>
          <w:cantSplit/>
          <w:trHeight w:val="333"/>
          <w:jc w:val="center"/>
        </w:trPr>
        <w:tc>
          <w:tcPr>
            <w:tcW w:w="8615" w:type="dxa"/>
            <w:gridSpan w:val="2"/>
            <w:tcBorders>
              <w:top w:val="single" w:sz="6" w:space="0" w:color="auto"/>
              <w:left w:val="single" w:sz="6" w:space="0" w:color="auto"/>
              <w:bottom w:val="single" w:sz="6" w:space="0" w:color="auto"/>
              <w:right w:val="single" w:sz="6" w:space="0" w:color="auto"/>
            </w:tcBorders>
            <w:vAlign w:val="center"/>
            <w:hideMark/>
          </w:tcPr>
          <w:p w:rsidR="00514C8E" w:rsidRDefault="00514C8E">
            <w:pPr>
              <w:jc w:val="left"/>
              <w:rPr>
                <w:rFonts w:ascii="Arial" w:hAnsi="Arial" w:cs="Arial"/>
                <w:bCs/>
                <w:sz w:val="22"/>
                <w:szCs w:val="22"/>
              </w:rPr>
            </w:pPr>
            <w:r>
              <w:rPr>
                <w:rFonts w:ascii="Arial" w:hAnsi="Arial" w:cs="Arial"/>
                <w:bCs/>
                <w:sz w:val="22"/>
                <w:szCs w:val="22"/>
              </w:rPr>
              <w:t>Je soussigné(e),</w:t>
            </w:r>
          </w:p>
        </w:tc>
      </w:tr>
      <w:tr w:rsidR="00514C8E" w:rsidTr="00514C8E">
        <w:trPr>
          <w:gridAfter w:val="1"/>
          <w:wAfter w:w="27" w:type="dxa"/>
          <w:cantSplit/>
          <w:trHeight w:val="465"/>
          <w:jc w:val="center"/>
        </w:trPr>
        <w:tc>
          <w:tcPr>
            <w:tcW w:w="8615" w:type="dxa"/>
            <w:gridSpan w:val="2"/>
            <w:tcBorders>
              <w:top w:val="single" w:sz="6" w:space="0" w:color="auto"/>
              <w:left w:val="single" w:sz="6" w:space="0" w:color="auto"/>
              <w:bottom w:val="single" w:sz="6" w:space="0" w:color="auto"/>
              <w:right w:val="single" w:sz="6" w:space="0" w:color="auto"/>
            </w:tcBorders>
            <w:shd w:val="pct5" w:color="auto" w:fill="auto"/>
            <w:vAlign w:val="center"/>
            <w:hideMark/>
          </w:tcPr>
          <w:p w:rsidR="00514C8E" w:rsidRDefault="00514C8E">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tr w:rsidR="00514C8E" w:rsidTr="00514C8E">
        <w:trPr>
          <w:cantSplit/>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514C8E" w:rsidRDefault="00514C8E">
            <w:pPr>
              <w:jc w:val="center"/>
              <w:rPr>
                <w:rFonts w:ascii="Arial" w:hAnsi="Arial"/>
                <w:b/>
              </w:rPr>
            </w:pPr>
            <w:r>
              <w:rPr>
                <w:rFonts w:ascii="Arial" w:hAnsi="Arial"/>
                <w:b/>
              </w:rPr>
              <w:t>ATTESTATION</w:t>
            </w:r>
          </w:p>
        </w:tc>
      </w:tr>
      <w:tr w:rsidR="00514C8E" w:rsidTr="00514C8E">
        <w:trPr>
          <w:cantSplit/>
          <w:trHeight w:val="938"/>
          <w:jc w:val="center"/>
        </w:trPr>
        <w:tc>
          <w:tcPr>
            <w:tcW w:w="7647" w:type="dxa"/>
            <w:tcBorders>
              <w:top w:val="single" w:sz="2" w:space="0" w:color="auto"/>
              <w:left w:val="single" w:sz="2" w:space="0" w:color="auto"/>
              <w:bottom w:val="single" w:sz="2" w:space="0" w:color="auto"/>
              <w:right w:val="single" w:sz="2" w:space="0" w:color="auto"/>
            </w:tcBorders>
            <w:vAlign w:val="center"/>
            <w:hideMark/>
          </w:tcPr>
          <w:p w:rsidR="00514C8E" w:rsidRDefault="00514C8E">
            <w:pPr>
              <w:jc w:val="left"/>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995" w:type="dxa"/>
            <w:gridSpan w:val="2"/>
            <w:tcBorders>
              <w:top w:val="single" w:sz="2" w:space="0" w:color="auto"/>
              <w:left w:val="single" w:sz="2" w:space="0" w:color="auto"/>
              <w:bottom w:val="single" w:sz="2" w:space="0" w:color="auto"/>
              <w:right w:val="single" w:sz="2" w:space="0" w:color="auto"/>
            </w:tcBorders>
            <w:vAlign w:val="center"/>
            <w:hideMark/>
          </w:tcPr>
          <w:p w:rsidR="00514C8E" w:rsidRDefault="00514C8E">
            <w:pPr>
              <w:jc w:val="center"/>
              <w:rPr>
                <w:i/>
                <w:iCs/>
              </w:rPr>
            </w:pPr>
            <w:r>
              <w:rPr>
                <w:i/>
                <w:iCs/>
              </w:rPr>
              <w:t>DC/CCI</w:t>
            </w:r>
          </w:p>
        </w:tc>
      </w:tr>
    </w:tbl>
    <w:p w:rsidR="00514C8E" w:rsidRDefault="00514C8E" w:rsidP="00514C8E"/>
    <w:p w:rsidR="00514C8E" w:rsidRDefault="00514C8E" w:rsidP="00514C8E">
      <w:pPr>
        <w:numPr>
          <w:ilvl w:val="0"/>
          <w:numId w:val="1"/>
        </w:numPr>
      </w:pPr>
      <w:r>
        <w:t>Table des formes juridiques : le contenu de la table est décrit dans le volume 3Z.</w:t>
      </w:r>
    </w:p>
    <w:p w:rsidR="00514C8E" w:rsidRDefault="00514C8E" w:rsidP="00514C8E">
      <w:pPr>
        <w:numPr>
          <w:ilvl w:val="0"/>
          <w:numId w:val="1"/>
        </w:numPr>
      </w:pPr>
      <w:r>
        <w:t>Le code activité de la famille comptable (NAFU) est sur 6 caractères. Il est fortement préconisé lors de l’envoi vers des OGA membres de la famille comptable. La table des codes NAFU est téléchargeable sur le site EDIFICAS.</w:t>
      </w:r>
    </w:p>
    <w:p w:rsidR="00514C8E" w:rsidRDefault="00514C8E" w:rsidP="00514C8E">
      <w:pPr>
        <w:numPr>
          <w:ilvl w:val="0"/>
          <w:numId w:val="1"/>
        </w:numPr>
      </w:pPr>
      <w:r>
        <w:t>Le code activité doit être présent sur la demande éventuelle du destinataire.</w:t>
      </w:r>
    </w:p>
    <w:p w:rsidR="00514C8E" w:rsidRDefault="00514C8E" w:rsidP="00514C8E">
      <w:r>
        <w:t>(B) et (C) Il est fortement recommandé qu’un de ces codes soient transmis.</w:t>
      </w:r>
    </w:p>
    <w:p w:rsidR="00514C8E" w:rsidRDefault="00514C8E" w:rsidP="00514C8E">
      <w:pPr>
        <w:numPr>
          <w:ilvl w:val="0"/>
          <w:numId w:val="1"/>
        </w:numPr>
      </w:pPr>
      <w:r>
        <w:t>La mention Déclaration rectificative ne porte que sur les seuls tableaux fiscaux (y compris les annexes libres) à partir du moment où une information au moins sur ces tableaux fiscaux a été modifiée. Il s’agit donc d’indiquer seulement qu’il s’agit d’une transmission contenant ou non la rectification de la déclaration fiscale.</w:t>
      </w:r>
    </w:p>
    <w:p w:rsidR="00514C8E" w:rsidRDefault="00514C8E" w:rsidP="00514C8E">
      <w:pPr>
        <w:numPr>
          <w:ilvl w:val="0"/>
          <w:numId w:val="1"/>
        </w:numPr>
      </w:pPr>
      <w:r>
        <w:t>Dans les situations (1) et (2), les tableaux de rapprochement TVA ne sont pas à transmettre.</w:t>
      </w:r>
    </w:p>
    <w:p w:rsidR="00E91ECB" w:rsidRDefault="00E91ECB"/>
    <w:p w:rsidR="00310BBD" w:rsidRDefault="00310BBD"/>
    <w:p w:rsidR="00310BBD" w:rsidRDefault="00310BBD"/>
    <w:p w:rsidR="00310BBD" w:rsidRDefault="00310BBD" w:rsidP="00310BBD">
      <w:pPr>
        <w:pStyle w:val="StyleOG"/>
      </w:pPr>
      <w:bookmarkStart w:id="6" w:name="_Toc473544178"/>
      <w:bookmarkStart w:id="7" w:name="_Toc315699066"/>
      <w:r>
        <w:t>(</w:t>
      </w:r>
      <w:ins w:id="8" w:author="Timothée MUGUET" w:date="2025-02-27T12:01:00Z">
        <w:r>
          <w:t>2025</w:t>
        </w:r>
      </w:ins>
      <w:r>
        <w:t>)</w:t>
      </w:r>
      <w:r>
        <w:tab/>
        <w:t>DECLARATION DU PROFESSIONNEL</w:t>
      </w:r>
      <w:bookmarkEnd w:id="6"/>
      <w:r>
        <w:tab/>
      </w:r>
    </w:p>
    <w:p w:rsidR="00310BBD" w:rsidRDefault="00310BBD" w:rsidP="00310BBD">
      <w:pPr>
        <w:pStyle w:val="StyleOG"/>
      </w:pPr>
      <w:r>
        <w:tab/>
      </w:r>
      <w:bookmarkStart w:id="9" w:name="_Toc473544179"/>
      <w:r>
        <w:t>DE L’EXPERTISE COMPTABLE</w:t>
      </w:r>
      <w:r>
        <w:tab/>
        <w:t>OGBIC00</w:t>
      </w:r>
      <w:bookmarkEnd w:id="7"/>
      <w:bookmarkEnd w:id="9"/>
    </w:p>
    <w:p w:rsidR="00310BBD" w:rsidRDefault="00310BBD" w:rsidP="00310BBD"/>
    <w:p w:rsidR="00310BBD" w:rsidRDefault="00310BBD" w:rsidP="00310BBD">
      <w:pPr>
        <w:tabs>
          <w:tab w:val="center" w:pos="4678"/>
          <w:tab w:val="right" w:pos="9349"/>
        </w:tabs>
      </w:pPr>
      <w:r>
        <w:t xml:space="preserve">Tableau obligatoirement transmis pour la campagne fiscale </w:t>
      </w:r>
      <w:ins w:id="10" w:author="Timothée MUGUET" w:date="2025-02-27T12:02:00Z">
        <w:r>
          <w:t>2025</w:t>
        </w:r>
      </w:ins>
      <w:r>
        <w:rPr>
          <w:rStyle w:val="Appelnotedebasdep"/>
        </w:rPr>
        <w:footnoteReference w:id="1"/>
      </w:r>
    </w:p>
    <w:p w:rsidR="00310BBD" w:rsidRDefault="00310BBD" w:rsidP="00310BBD"/>
    <w:tbl>
      <w:tblPr>
        <w:tblW w:w="8610" w:type="dxa"/>
        <w:jc w:val="center"/>
        <w:tblLayout w:type="fixed"/>
        <w:tblCellMar>
          <w:left w:w="71" w:type="dxa"/>
          <w:right w:w="71" w:type="dxa"/>
        </w:tblCellMar>
        <w:tblLook w:val="04A0" w:firstRow="1" w:lastRow="0" w:firstColumn="1" w:lastColumn="0" w:noHBand="0" w:noVBand="1"/>
      </w:tblPr>
      <w:tblGrid>
        <w:gridCol w:w="884"/>
        <w:gridCol w:w="1259"/>
        <w:gridCol w:w="180"/>
        <w:gridCol w:w="2307"/>
        <w:gridCol w:w="2698"/>
        <w:gridCol w:w="1282"/>
      </w:tblGrid>
      <w:tr w:rsidR="00310BBD" w:rsidTr="00310BBD">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Cs/>
                <w:sz w:val="22"/>
                <w:szCs w:val="22"/>
              </w:rPr>
            </w:pPr>
            <w:bookmarkStart w:id="12" w:name="_Hlk501355087"/>
            <w:r>
              <w:rPr>
                <w:rFonts w:ascii="Arial" w:hAnsi="Arial" w:cs="Arial"/>
                <w:bCs/>
                <w:sz w:val="22"/>
                <w:szCs w:val="22"/>
              </w:rPr>
              <w:t>Je soussigné(e),</w:t>
            </w:r>
          </w:p>
        </w:tc>
        <w:bookmarkEnd w:id="12"/>
      </w:tr>
      <w:tr w:rsidR="00310BBD" w:rsidTr="00310BBD">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hideMark/>
          </w:tcPr>
          <w:p w:rsidR="00310BBD" w:rsidRDefault="00310BBD">
            <w:pPr>
              <w:jc w:val="center"/>
              <w:rPr>
                <w:rFonts w:ascii="Arial" w:hAnsi="Arial" w:cs="Arial"/>
                <w:b/>
                <w:bCs/>
              </w:rPr>
            </w:pPr>
            <w:r>
              <w:rPr>
                <w:rFonts w:ascii="Arial" w:hAnsi="Arial" w:cs="Arial"/>
                <w:b/>
                <w:bCs/>
              </w:rPr>
              <w:t>Identification du professionnel de la comptabilité</w:t>
            </w:r>
          </w:p>
        </w:tc>
      </w:tr>
      <w:tr w:rsidR="00310BBD" w:rsidTr="00310BBD">
        <w:trPr>
          <w:cantSplit/>
          <w:jc w:val="center"/>
        </w:trPr>
        <w:tc>
          <w:tcPr>
            <w:tcW w:w="2324"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left"/>
              <w:rPr>
                <w:rFonts w:ascii="Arial" w:hAnsi="Arial" w:cs="Arial"/>
                <w:b/>
                <w:bCs/>
              </w:rPr>
            </w:pPr>
            <w:r>
              <w:rPr>
                <w:rFonts w:ascii="Arial" w:hAnsi="Arial" w:cs="Arial"/>
                <w:b/>
                <w:bCs/>
              </w:rPr>
              <w:t>Dénomination :</w:t>
            </w:r>
          </w:p>
        </w:tc>
        <w:tc>
          <w:tcPr>
            <w:tcW w:w="2308" w:type="dxa"/>
            <w:tcBorders>
              <w:top w:val="single" w:sz="6" w:space="0" w:color="auto"/>
              <w:left w:val="single" w:sz="6" w:space="0" w:color="auto"/>
              <w:bottom w:val="single" w:sz="6" w:space="0" w:color="auto"/>
              <w:right w:val="single" w:sz="6" w:space="0" w:color="auto"/>
            </w:tcBorders>
            <w:hideMark/>
          </w:tcPr>
          <w:p w:rsidR="00310BBD" w:rsidRDefault="00310BBD">
            <w:pPr>
              <w:jc w:val="center"/>
              <w:rPr>
                <w:bCs/>
                <w:i/>
              </w:rPr>
            </w:pPr>
            <w:r>
              <w:rPr>
                <w:bCs/>
                <w:i/>
              </w:rPr>
              <w:t>AA/NAD</w:t>
            </w:r>
          </w:p>
        </w:tc>
        <w:tc>
          <w:tcPr>
            <w:tcW w:w="2700" w:type="dxa"/>
            <w:tcBorders>
              <w:top w:val="single" w:sz="6" w:space="0" w:color="auto"/>
              <w:left w:val="single" w:sz="6" w:space="0" w:color="auto"/>
              <w:bottom w:val="single" w:sz="6" w:space="0" w:color="auto"/>
              <w:right w:val="single" w:sz="6" w:space="0" w:color="auto"/>
            </w:tcBorders>
            <w:hideMark/>
          </w:tcPr>
          <w:p w:rsidR="00310BBD" w:rsidRDefault="00310BBD">
            <w:pPr>
              <w:jc w:val="right"/>
              <w:rPr>
                <w:rFonts w:ascii="Arial" w:hAnsi="Arial" w:cs="Arial"/>
                <w:b/>
                <w:bCs/>
              </w:rPr>
            </w:pPr>
            <w:r>
              <w:rPr>
                <w:rFonts w:ascii="Arial" w:hAnsi="Arial" w:cs="Arial"/>
                <w:b/>
                <w:bCs/>
              </w:rPr>
              <w:t>N° SIRET :</w:t>
            </w:r>
          </w:p>
        </w:tc>
        <w:tc>
          <w:tcPr>
            <w:tcW w:w="1283" w:type="dxa"/>
            <w:tcBorders>
              <w:top w:val="single" w:sz="6" w:space="0" w:color="auto"/>
              <w:left w:val="single" w:sz="6" w:space="0" w:color="auto"/>
              <w:bottom w:val="single" w:sz="6" w:space="0" w:color="auto"/>
              <w:right w:val="single" w:sz="6" w:space="0" w:color="auto"/>
            </w:tcBorders>
            <w:hideMark/>
          </w:tcPr>
          <w:p w:rsidR="00310BBD" w:rsidRDefault="00310BBD">
            <w:pPr>
              <w:jc w:val="center"/>
              <w:rPr>
                <w:bCs/>
                <w:i/>
              </w:rPr>
            </w:pPr>
            <w:r>
              <w:rPr>
                <w:bCs/>
                <w:i/>
              </w:rPr>
              <w:t>AA/NAD</w:t>
            </w:r>
          </w:p>
        </w:tc>
      </w:tr>
      <w:tr w:rsidR="00310BBD" w:rsidTr="00310BBD">
        <w:trPr>
          <w:cantSplit/>
          <w:jc w:val="center"/>
        </w:trPr>
        <w:tc>
          <w:tcPr>
            <w:tcW w:w="2324"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left"/>
              <w:rPr>
                <w:rFonts w:ascii="Arial" w:hAnsi="Arial" w:cs="Arial"/>
                <w:b/>
                <w:bCs/>
              </w:rPr>
            </w:pPr>
            <w:r>
              <w:rPr>
                <w:rFonts w:ascii="Arial" w:hAnsi="Arial" w:cs="Arial"/>
                <w:b/>
                <w:bCs/>
              </w:rPr>
              <w:t xml:space="preserve">Adresse : </w:t>
            </w:r>
          </w:p>
        </w:tc>
        <w:tc>
          <w:tcPr>
            <w:tcW w:w="6291" w:type="dxa"/>
            <w:gridSpan w:val="3"/>
            <w:tcBorders>
              <w:top w:val="single" w:sz="6" w:space="0" w:color="auto"/>
              <w:left w:val="single" w:sz="6" w:space="0" w:color="auto"/>
              <w:bottom w:val="single" w:sz="6" w:space="0" w:color="auto"/>
              <w:right w:val="single" w:sz="6" w:space="0" w:color="auto"/>
            </w:tcBorders>
            <w:hideMark/>
          </w:tcPr>
          <w:p w:rsidR="00310BBD" w:rsidRDefault="00310BBD">
            <w:pPr>
              <w:tabs>
                <w:tab w:val="left" w:pos="783"/>
              </w:tabs>
              <w:jc w:val="left"/>
              <w:rPr>
                <w:rFonts w:ascii="Arial" w:hAnsi="Arial" w:cs="Arial"/>
                <w:bCs/>
                <w:i/>
              </w:rPr>
            </w:pPr>
            <w:r>
              <w:rPr>
                <w:rFonts w:ascii="Arial" w:hAnsi="Arial" w:cs="Arial"/>
                <w:bCs/>
                <w:i/>
              </w:rPr>
              <w:tab/>
            </w:r>
            <w:r>
              <w:rPr>
                <w:bCs/>
                <w:i/>
              </w:rPr>
              <w:t>AA/NAD</w:t>
            </w:r>
          </w:p>
        </w:tc>
      </w:tr>
      <w:tr w:rsidR="00310BBD" w:rsidTr="00310BBD">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Cs/>
                <w:sz w:val="22"/>
                <w:szCs w:val="22"/>
              </w:rPr>
            </w:pPr>
            <w:r>
              <w:rPr>
                <w:rFonts w:ascii="Arial" w:hAnsi="Arial" w:cs="Arial"/>
                <w:bCs/>
                <w:sz w:val="22"/>
                <w:szCs w:val="22"/>
              </w:rPr>
              <w:t xml:space="preserve">déclare que la comptabilité de </w:t>
            </w:r>
          </w:p>
        </w:tc>
      </w:tr>
      <w:tr w:rsidR="00310BBD" w:rsidTr="00310BBD">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hideMark/>
          </w:tcPr>
          <w:p w:rsidR="00310BBD" w:rsidRDefault="00310BBD">
            <w:pPr>
              <w:jc w:val="center"/>
              <w:rPr>
                <w:rFonts w:ascii="Arial" w:hAnsi="Arial" w:cs="Arial"/>
                <w:b/>
                <w:bCs/>
              </w:rPr>
            </w:pPr>
            <w:bookmarkStart w:id="13" w:name="_Hlk501355052"/>
            <w:r>
              <w:rPr>
                <w:rFonts w:ascii="Arial" w:hAnsi="Arial" w:cs="Arial"/>
                <w:b/>
                <w:bCs/>
              </w:rPr>
              <w:t>Identification de l’entreprise adhérente</w:t>
            </w:r>
          </w:p>
        </w:tc>
      </w:tr>
      <w:tr w:rsidR="00310BBD" w:rsidTr="00310BBD">
        <w:trPr>
          <w:cantSplit/>
          <w:trHeight w:val="465"/>
          <w:jc w:val="center"/>
        </w:trPr>
        <w:tc>
          <w:tcPr>
            <w:tcW w:w="8615" w:type="dxa"/>
            <w:gridSpan w:val="6"/>
            <w:tcBorders>
              <w:top w:val="single" w:sz="6" w:space="0" w:color="auto"/>
              <w:left w:val="single" w:sz="6" w:space="0" w:color="auto"/>
              <w:bottom w:val="single" w:sz="6" w:space="0" w:color="auto"/>
              <w:right w:val="single" w:sz="6" w:space="0" w:color="auto"/>
            </w:tcBorders>
            <w:shd w:val="pct5" w:color="auto" w:fill="auto"/>
            <w:vAlign w:val="center"/>
            <w:hideMark/>
          </w:tcPr>
          <w:p w:rsidR="00310BBD" w:rsidRDefault="00310BBD">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bookmarkEnd w:id="13"/>
      </w:tr>
      <w:tr w:rsidR="00310BBD" w:rsidTr="00310BBD">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hideMark/>
          </w:tcPr>
          <w:p w:rsidR="00310BBD" w:rsidRDefault="00310BBD">
            <w:pPr>
              <w:jc w:val="center"/>
              <w:rPr>
                <w:rFonts w:ascii="Arial" w:hAnsi="Arial" w:cs="Arial"/>
                <w:b/>
                <w:bCs/>
              </w:rPr>
            </w:pPr>
            <w:r>
              <w:rPr>
                <w:rFonts w:ascii="Arial" w:hAnsi="Arial" w:cs="Arial"/>
                <w:b/>
                <w:bCs/>
              </w:rPr>
              <w:t>Profession de l’adhérent</w:t>
            </w:r>
          </w:p>
        </w:tc>
      </w:tr>
      <w:tr w:rsidR="00310BBD" w:rsidTr="00310BBD">
        <w:trPr>
          <w:cantSplit/>
          <w:jc w:val="center"/>
        </w:trPr>
        <w:tc>
          <w:tcPr>
            <w:tcW w:w="2324"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left"/>
              <w:rPr>
                <w:rFonts w:ascii="Arial" w:hAnsi="Arial" w:cs="Arial"/>
                <w:b/>
                <w:bCs/>
              </w:rPr>
            </w:pPr>
            <w:r>
              <w:rPr>
                <w:rFonts w:ascii="Arial" w:hAnsi="Arial" w:cs="Arial"/>
                <w:b/>
                <w:bCs/>
              </w:rPr>
              <w:t>Profession :</w:t>
            </w:r>
          </w:p>
        </w:tc>
        <w:tc>
          <w:tcPr>
            <w:tcW w:w="6291"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center"/>
              <w:rPr>
                <w:rFonts w:ascii="Arial" w:hAnsi="Arial" w:cs="Arial"/>
                <w:bCs/>
                <w:i/>
              </w:rPr>
            </w:pPr>
            <w:r>
              <w:rPr>
                <w:bCs/>
                <w:i/>
              </w:rPr>
              <w:t>AB/FTX</w:t>
            </w:r>
          </w:p>
        </w:tc>
      </w:tr>
      <w:tr w:rsidR="00310BBD" w:rsidTr="00310BBD">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Cs/>
                <w:sz w:val="22"/>
                <w:szCs w:val="22"/>
              </w:rPr>
            </w:pPr>
            <w:r>
              <w:rPr>
                <w:rFonts w:ascii="Arial" w:hAnsi="Arial" w:cs="Arial"/>
                <w:bCs/>
                <w:sz w:val="22"/>
                <w:szCs w:val="22"/>
              </w:rPr>
              <w:t xml:space="preserve">adhérent du centre de gestion agréé </w:t>
            </w:r>
          </w:p>
        </w:tc>
      </w:tr>
      <w:tr w:rsidR="00310BBD" w:rsidTr="00310BBD">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hideMark/>
          </w:tcPr>
          <w:p w:rsidR="00310BBD" w:rsidRDefault="00310BBD">
            <w:pPr>
              <w:jc w:val="center"/>
              <w:rPr>
                <w:rFonts w:ascii="Arial" w:hAnsi="Arial" w:cs="Arial"/>
                <w:b/>
                <w:bCs/>
              </w:rPr>
            </w:pPr>
            <w:r>
              <w:rPr>
                <w:rFonts w:ascii="Arial" w:hAnsi="Arial" w:cs="Arial"/>
                <w:b/>
                <w:bCs/>
              </w:rPr>
              <w:t>Identification du centre de gestion / organisme mixte de gestion</w:t>
            </w:r>
          </w:p>
        </w:tc>
      </w:tr>
      <w:tr w:rsidR="00310BBD" w:rsidTr="00310BBD">
        <w:trPr>
          <w:cantSplit/>
          <w:jc w:val="center"/>
        </w:trPr>
        <w:tc>
          <w:tcPr>
            <w:tcW w:w="2324"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left"/>
              <w:rPr>
                <w:rFonts w:ascii="Arial" w:hAnsi="Arial" w:cs="Arial"/>
                <w:b/>
                <w:bCs/>
              </w:rPr>
            </w:pPr>
            <w:r>
              <w:rPr>
                <w:rFonts w:ascii="Arial" w:hAnsi="Arial" w:cs="Arial"/>
                <w:b/>
                <w:bCs/>
              </w:rPr>
              <w:t xml:space="preserve">N° Agrément : </w:t>
            </w:r>
          </w:p>
        </w:tc>
        <w:tc>
          <w:tcPr>
            <w:tcW w:w="6291"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center"/>
              <w:rPr>
                <w:bCs/>
                <w:i/>
              </w:rPr>
            </w:pPr>
            <w:r>
              <w:rPr>
                <w:bCs/>
                <w:i/>
              </w:rPr>
              <w:t>AC/NAD</w:t>
            </w:r>
          </w:p>
        </w:tc>
      </w:tr>
      <w:tr w:rsidR="00310BBD" w:rsidTr="00310BBD">
        <w:trPr>
          <w:cantSplit/>
          <w:jc w:val="center"/>
        </w:trPr>
        <w:tc>
          <w:tcPr>
            <w:tcW w:w="2324"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left"/>
              <w:rPr>
                <w:rFonts w:ascii="Arial" w:hAnsi="Arial" w:cs="Arial"/>
                <w:b/>
                <w:bCs/>
              </w:rPr>
            </w:pPr>
            <w:r>
              <w:rPr>
                <w:rFonts w:ascii="Arial" w:hAnsi="Arial" w:cs="Arial"/>
                <w:b/>
                <w:bCs/>
              </w:rPr>
              <w:t xml:space="preserve">Désignation : </w:t>
            </w:r>
          </w:p>
        </w:tc>
        <w:tc>
          <w:tcPr>
            <w:tcW w:w="6291"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center"/>
              <w:rPr>
                <w:bCs/>
                <w:i/>
              </w:rPr>
            </w:pPr>
            <w:r>
              <w:rPr>
                <w:bCs/>
                <w:i/>
              </w:rPr>
              <w:t>AC/NAD</w:t>
            </w:r>
          </w:p>
        </w:tc>
      </w:tr>
      <w:tr w:rsidR="00310BBD" w:rsidTr="00310BBD">
        <w:trPr>
          <w:cantSplit/>
          <w:jc w:val="center"/>
        </w:trPr>
        <w:tc>
          <w:tcPr>
            <w:tcW w:w="2324"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left"/>
              <w:rPr>
                <w:rFonts w:ascii="Arial" w:hAnsi="Arial" w:cs="Arial"/>
                <w:b/>
                <w:bCs/>
              </w:rPr>
            </w:pPr>
            <w:r>
              <w:rPr>
                <w:rFonts w:ascii="Arial" w:hAnsi="Arial" w:cs="Arial"/>
                <w:b/>
                <w:bCs/>
              </w:rPr>
              <w:t>Adresse :</w:t>
            </w:r>
          </w:p>
        </w:tc>
        <w:tc>
          <w:tcPr>
            <w:tcW w:w="6291"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center"/>
              <w:rPr>
                <w:bCs/>
                <w:i/>
              </w:rPr>
            </w:pPr>
            <w:r>
              <w:rPr>
                <w:bCs/>
                <w:i/>
              </w:rPr>
              <w:t>AC/NAD</w:t>
            </w:r>
          </w:p>
        </w:tc>
      </w:tr>
      <w:tr w:rsidR="00310BBD" w:rsidTr="00310BBD">
        <w:trPr>
          <w:cantSplit/>
          <w:trHeight w:val="1128"/>
          <w:jc w:val="center"/>
        </w:trPr>
        <w:tc>
          <w:tcPr>
            <w:tcW w:w="7332" w:type="dxa"/>
            <w:gridSpan w:val="5"/>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Cs/>
                <w:sz w:val="22"/>
                <w:szCs w:val="22"/>
              </w:rPr>
            </w:pPr>
            <w:r>
              <w:rPr>
                <w:rFonts w:ascii="Arial" w:hAnsi="Arial" w:cs="Arial"/>
                <w:bCs/>
                <w:sz w:val="22"/>
                <w:szCs w:val="22"/>
              </w:rPr>
              <w:t xml:space="preserve">est tenue </w:t>
            </w:r>
            <w:r>
              <w:rPr>
                <w:sz w:val="28"/>
              </w:rPr>
              <w:sym w:font="Wingdings" w:char="F081"/>
            </w:r>
            <w:r>
              <w:rPr>
                <w:rFonts w:ascii="Arial" w:hAnsi="Arial" w:cs="Arial"/>
                <w:bCs/>
                <w:sz w:val="22"/>
                <w:szCs w:val="22"/>
              </w:rPr>
              <w:t xml:space="preserve"> ou surveillée </w:t>
            </w:r>
            <w:r>
              <w:rPr>
                <w:sz w:val="28"/>
                <w:szCs w:val="28"/>
              </w:rPr>
              <w:sym w:font="Wingdings" w:char="F082"/>
            </w:r>
            <w:r>
              <w:t xml:space="preserve"> </w:t>
            </w:r>
            <w:r>
              <w:rPr>
                <w:rFonts w:ascii="Arial" w:hAnsi="Arial" w:cs="Arial"/>
                <w:bCs/>
                <w:sz w:val="22"/>
                <w:szCs w:val="22"/>
              </w:rPr>
              <w:t xml:space="preserve">et présentée conformément aux normes professionnelles auxquelles les professionnels de l’expertise comptable sont soumis, et que, les déclarations fiscales communiquées à l’administration fiscale et au centre sont le reflet de la comptabilité. </w:t>
            </w:r>
            <w:r>
              <w:rPr>
                <w:rFonts w:ascii="Arial" w:hAnsi="Arial" w:cs="Arial"/>
                <w:b/>
                <w:szCs w:val="20"/>
              </w:rPr>
              <w:t>(A)</w:t>
            </w:r>
          </w:p>
        </w:tc>
        <w:tc>
          <w:tcPr>
            <w:tcW w:w="1283" w:type="dxa"/>
            <w:tcBorders>
              <w:top w:val="single" w:sz="6" w:space="0" w:color="auto"/>
              <w:left w:val="single" w:sz="6" w:space="0" w:color="auto"/>
              <w:bottom w:val="single" w:sz="6" w:space="0" w:color="auto"/>
              <w:right w:val="single" w:sz="6" w:space="0" w:color="auto"/>
            </w:tcBorders>
            <w:vAlign w:val="center"/>
            <w:hideMark/>
          </w:tcPr>
          <w:p w:rsidR="00310BBD" w:rsidRDefault="00310BBD">
            <w:pPr>
              <w:jc w:val="center"/>
              <w:rPr>
                <w:rFonts w:ascii="Arial" w:hAnsi="Arial" w:cs="Arial"/>
                <w:bCs/>
                <w:sz w:val="22"/>
                <w:szCs w:val="22"/>
              </w:rPr>
            </w:pPr>
            <w:r>
              <w:rPr>
                <w:bCs/>
                <w:i/>
              </w:rPr>
              <w:t>BB/CCI</w:t>
            </w:r>
          </w:p>
        </w:tc>
      </w:tr>
      <w:tr w:rsidR="00310BBD" w:rsidTr="00310BBD">
        <w:trPr>
          <w:cantSplit/>
          <w:trHeight w:val="603"/>
          <w:jc w:val="center"/>
        </w:trPr>
        <w:tc>
          <w:tcPr>
            <w:tcW w:w="7332" w:type="dxa"/>
            <w:gridSpan w:val="5"/>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Cs/>
                <w:sz w:val="22"/>
                <w:szCs w:val="22"/>
              </w:rPr>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1283" w:type="dxa"/>
            <w:tcBorders>
              <w:top w:val="single" w:sz="6" w:space="0" w:color="auto"/>
              <w:left w:val="single" w:sz="6" w:space="0" w:color="auto"/>
              <w:bottom w:val="single" w:sz="6" w:space="0" w:color="auto"/>
              <w:right w:val="single" w:sz="6" w:space="0" w:color="auto"/>
            </w:tcBorders>
            <w:vAlign w:val="center"/>
            <w:hideMark/>
          </w:tcPr>
          <w:p w:rsidR="00310BBD" w:rsidRDefault="00310BBD">
            <w:pPr>
              <w:jc w:val="center"/>
              <w:rPr>
                <w:rFonts w:ascii="Arial" w:hAnsi="Arial" w:cs="Arial"/>
                <w:bCs/>
                <w:sz w:val="22"/>
                <w:szCs w:val="22"/>
              </w:rPr>
            </w:pPr>
            <w:r>
              <w:rPr>
                <w:bCs/>
                <w:i/>
              </w:rPr>
              <w:t>BC/CCI</w:t>
            </w:r>
          </w:p>
        </w:tc>
      </w:tr>
      <w:tr w:rsidR="00310BBD" w:rsidTr="00310BBD">
        <w:trPr>
          <w:cantSplit/>
          <w:trHeight w:val="352"/>
          <w:jc w:val="center"/>
        </w:trPr>
        <w:tc>
          <w:tcPr>
            <w:tcW w:w="8615" w:type="dxa"/>
            <w:gridSpan w:val="6"/>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bCs/>
                <w:i/>
              </w:rPr>
            </w:pPr>
            <w:r>
              <w:rPr>
                <w:rFonts w:ascii="Arial" w:hAnsi="Arial" w:cs="Arial"/>
                <w:bCs/>
                <w:sz w:val="22"/>
                <w:szCs w:val="22"/>
              </w:rPr>
              <w:t>La présente déclaration est délivrée pour servir et valoir ce que de droit.</w:t>
            </w:r>
          </w:p>
        </w:tc>
      </w:tr>
      <w:tr w:rsidR="00310BBD" w:rsidTr="00310BBD">
        <w:trPr>
          <w:cantSplit/>
          <w:trHeight w:val="613"/>
          <w:jc w:val="center"/>
        </w:trPr>
        <w:tc>
          <w:tcPr>
            <w:tcW w:w="884" w:type="dxa"/>
            <w:tcBorders>
              <w:top w:val="single" w:sz="6" w:space="0" w:color="auto"/>
              <w:left w:val="single" w:sz="6" w:space="0" w:color="auto"/>
              <w:bottom w:val="single" w:sz="6" w:space="0" w:color="auto"/>
              <w:right w:val="single" w:sz="6" w:space="0" w:color="auto"/>
            </w:tcBorders>
            <w:vAlign w:val="center"/>
            <w:hideMark/>
          </w:tcPr>
          <w:p w:rsidR="00310BBD" w:rsidRDefault="00310BBD">
            <w:pPr>
              <w:jc w:val="right"/>
              <w:rPr>
                <w:rFonts w:ascii="Arial" w:hAnsi="Arial" w:cs="Arial"/>
                <w:bCs/>
                <w:sz w:val="22"/>
                <w:szCs w:val="22"/>
              </w:rPr>
            </w:pPr>
            <w:r>
              <w:rPr>
                <w:rFonts w:ascii="Arial" w:hAnsi="Arial" w:cs="Arial"/>
                <w:bCs/>
                <w:sz w:val="22"/>
                <w:szCs w:val="22"/>
              </w:rPr>
              <w:t>Le</w:t>
            </w:r>
          </w:p>
        </w:tc>
        <w:tc>
          <w:tcPr>
            <w:tcW w:w="1260" w:type="dxa"/>
            <w:tcBorders>
              <w:top w:val="single" w:sz="6" w:space="0" w:color="auto"/>
              <w:left w:val="nil"/>
              <w:bottom w:val="single" w:sz="6" w:space="0" w:color="auto"/>
              <w:right w:val="single" w:sz="6" w:space="0" w:color="auto"/>
            </w:tcBorders>
            <w:vAlign w:val="center"/>
            <w:hideMark/>
          </w:tcPr>
          <w:p w:rsidR="00310BBD" w:rsidRDefault="00310BBD">
            <w:pPr>
              <w:jc w:val="center"/>
              <w:rPr>
                <w:rFonts w:ascii="Arial" w:hAnsi="Arial" w:cs="Arial"/>
                <w:bCs/>
                <w:sz w:val="22"/>
                <w:szCs w:val="22"/>
              </w:rPr>
            </w:pPr>
            <w:r>
              <w:rPr>
                <w:bCs/>
                <w:i/>
              </w:rPr>
              <w:t>BA/DTM</w:t>
            </w:r>
          </w:p>
        </w:tc>
        <w:tc>
          <w:tcPr>
            <w:tcW w:w="5188" w:type="dxa"/>
            <w:gridSpan w:val="3"/>
            <w:tcBorders>
              <w:top w:val="single" w:sz="6" w:space="0" w:color="auto"/>
              <w:left w:val="single" w:sz="6" w:space="0" w:color="auto"/>
              <w:bottom w:val="single" w:sz="6" w:space="0" w:color="auto"/>
              <w:right w:val="single" w:sz="6" w:space="0" w:color="auto"/>
            </w:tcBorders>
            <w:vAlign w:val="center"/>
            <w:hideMark/>
          </w:tcPr>
          <w:p w:rsidR="00310BBD" w:rsidRDefault="00310BBD">
            <w:pPr>
              <w:jc w:val="right"/>
              <w:rPr>
                <w:rFonts w:ascii="Arial" w:hAnsi="Arial" w:cs="Arial"/>
                <w:bCs/>
                <w:sz w:val="22"/>
                <w:szCs w:val="22"/>
              </w:rPr>
            </w:pPr>
            <w:r>
              <w:rPr>
                <w:rFonts w:ascii="Arial" w:hAnsi="Arial" w:cs="Arial"/>
                <w:bCs/>
                <w:sz w:val="22"/>
                <w:szCs w:val="22"/>
              </w:rPr>
              <w:t xml:space="preserve">A : </w:t>
            </w:r>
          </w:p>
          <w:p w:rsidR="00310BBD" w:rsidRDefault="00310BBD">
            <w:pPr>
              <w:jc w:val="right"/>
              <w:rPr>
                <w:rFonts w:ascii="Arial" w:hAnsi="Arial" w:cs="Arial"/>
                <w:bCs/>
                <w:sz w:val="22"/>
                <w:szCs w:val="22"/>
              </w:rPr>
            </w:pPr>
            <w:r>
              <w:rPr>
                <w:rFonts w:ascii="Arial" w:hAnsi="Arial" w:cs="Arial"/>
                <w:b/>
                <w:bCs/>
                <w:szCs w:val="20"/>
              </w:rPr>
              <w:t>(B)</w:t>
            </w:r>
            <w:r>
              <w:rPr>
                <w:rFonts w:ascii="Arial" w:hAnsi="Arial" w:cs="Arial"/>
                <w:bCs/>
                <w:szCs w:val="22"/>
              </w:rPr>
              <w:t xml:space="preserve"> </w:t>
            </w:r>
            <w:r>
              <w:rPr>
                <w:rFonts w:ascii="Arial" w:hAnsi="Arial" w:cs="Arial"/>
                <w:bCs/>
                <w:sz w:val="22"/>
                <w:szCs w:val="22"/>
              </w:rPr>
              <w:t xml:space="preserve">Nom du signataire : </w:t>
            </w:r>
          </w:p>
        </w:tc>
        <w:tc>
          <w:tcPr>
            <w:tcW w:w="1283" w:type="dxa"/>
            <w:tcBorders>
              <w:top w:val="single" w:sz="6" w:space="0" w:color="auto"/>
              <w:left w:val="single" w:sz="6" w:space="0" w:color="auto"/>
              <w:bottom w:val="single" w:sz="6" w:space="0" w:color="auto"/>
              <w:right w:val="single" w:sz="6" w:space="0" w:color="auto"/>
            </w:tcBorders>
            <w:vAlign w:val="center"/>
            <w:hideMark/>
          </w:tcPr>
          <w:p w:rsidR="00310BBD" w:rsidRDefault="00310BBD">
            <w:pPr>
              <w:jc w:val="center"/>
              <w:rPr>
                <w:rFonts w:ascii="Arial" w:hAnsi="Arial" w:cs="Arial"/>
                <w:bCs/>
                <w:i/>
              </w:rPr>
            </w:pPr>
            <w:r>
              <w:rPr>
                <w:bCs/>
                <w:i/>
              </w:rPr>
              <w:t>AD/NAD</w:t>
            </w:r>
          </w:p>
        </w:tc>
      </w:tr>
    </w:tbl>
    <w:p w:rsidR="00310BBD" w:rsidRDefault="00310BBD" w:rsidP="00310BBD"/>
    <w:p w:rsidR="00310BBD" w:rsidRDefault="00310BBD" w:rsidP="00310BBD">
      <w:pPr>
        <w:numPr>
          <w:ilvl w:val="0"/>
          <w:numId w:val="9"/>
        </w:numPr>
      </w:pPr>
      <w:r>
        <w:t xml:space="preserve">Les réponses possibles sont </w:t>
      </w:r>
      <w:r>
        <w:rPr>
          <w:sz w:val="28"/>
        </w:rPr>
        <w:sym w:font="Wingdings" w:char="F081"/>
      </w:r>
      <w:r>
        <w:rPr>
          <w:sz w:val="28"/>
        </w:rPr>
        <w:t xml:space="preserve"> </w:t>
      </w:r>
      <w:r>
        <w:t xml:space="preserve">pour « tenue » </w:t>
      </w:r>
      <w:r>
        <w:rPr>
          <w:b/>
        </w:rPr>
        <w:t>ou</w:t>
      </w:r>
      <w:r>
        <w:t xml:space="preserve"> </w:t>
      </w:r>
      <w:r>
        <w:rPr>
          <w:sz w:val="28"/>
          <w:szCs w:val="28"/>
        </w:rPr>
        <w:sym w:font="Wingdings" w:char="F082"/>
      </w:r>
      <w:r>
        <w:rPr>
          <w:sz w:val="28"/>
          <w:szCs w:val="28"/>
        </w:rPr>
        <w:t xml:space="preserve"> </w:t>
      </w:r>
      <w:r>
        <w:t>pour « surveillée »</w:t>
      </w:r>
    </w:p>
    <w:p w:rsidR="00310BBD" w:rsidRDefault="00310BBD" w:rsidP="00310BBD">
      <w:pPr>
        <w:pStyle w:val="Paragraphedeliste"/>
        <w:numPr>
          <w:ilvl w:val="0"/>
          <w:numId w:val="9"/>
        </w:numPr>
      </w:pPr>
      <w:r>
        <w:t>Le nom du signataire doit être le nom de l’expert-comptable et non pas le nom du cabinet ou de l’émetteur récupérés à partir des NAD entête.</w:t>
      </w:r>
    </w:p>
    <w:p w:rsidR="00310BBD" w:rsidRDefault="00310BBD" w:rsidP="00310BBD"/>
    <w:p w:rsidR="00310BBD" w:rsidRDefault="00310BBD" w:rsidP="00310BBD">
      <w:r>
        <w:br w:type="page"/>
      </w:r>
    </w:p>
    <w:p w:rsidR="00310BBD" w:rsidRDefault="00310BBD" w:rsidP="00310BBD">
      <w:pPr>
        <w:pStyle w:val="StyleOG"/>
      </w:pPr>
      <w:bookmarkStart w:id="14" w:name="_Toc473544180"/>
      <w:bookmarkStart w:id="15" w:name="_Toc315699067"/>
      <w:r>
        <w:lastRenderedPageBreak/>
        <w:t>(</w:t>
      </w:r>
      <w:ins w:id="16" w:author="Timothée MUGUET" w:date="2025-02-27T12:02:00Z">
        <w:r>
          <w:t>2025</w:t>
        </w:r>
      </w:ins>
      <w:r>
        <w:t>)</w:t>
      </w:r>
      <w:r>
        <w:tab/>
        <w:t>INFORMATIONS GENERALES</w:t>
      </w:r>
      <w:r>
        <w:tab/>
        <w:t>OGBIC01</w:t>
      </w:r>
      <w:bookmarkEnd w:id="14"/>
      <w:bookmarkEnd w:id="15"/>
    </w:p>
    <w:p w:rsidR="00310BBD" w:rsidRDefault="00310BBD" w:rsidP="00310BBD"/>
    <w:p w:rsidR="00310BBD" w:rsidRDefault="00310BBD" w:rsidP="00310BBD">
      <w:pPr>
        <w:tabs>
          <w:tab w:val="center" w:pos="4678"/>
          <w:tab w:val="right" w:pos="9349"/>
        </w:tabs>
      </w:pPr>
      <w:r>
        <w:t xml:space="preserve">Tableau obligatoirement transmis pour la campagne fiscale </w:t>
      </w:r>
      <w:ins w:id="17" w:author="Timothée MUGUET" w:date="2025-02-27T12:02:00Z">
        <w:r>
          <w:t>2025</w:t>
        </w:r>
      </w:ins>
      <w:r>
        <w:t>.</w:t>
      </w:r>
    </w:p>
    <w:p w:rsidR="00310BBD" w:rsidRDefault="00310BBD" w:rsidP="00310BBD"/>
    <w:tbl>
      <w:tblPr>
        <w:tblW w:w="0" w:type="auto"/>
        <w:jc w:val="center"/>
        <w:tblLayout w:type="fixed"/>
        <w:tblCellMar>
          <w:left w:w="71" w:type="dxa"/>
          <w:right w:w="71" w:type="dxa"/>
        </w:tblCellMar>
        <w:tblLook w:val="04A0" w:firstRow="1" w:lastRow="0" w:firstColumn="1" w:lastColumn="0" w:noHBand="0" w:noVBand="1"/>
      </w:tblPr>
      <w:tblGrid>
        <w:gridCol w:w="7406"/>
        <w:gridCol w:w="1134"/>
      </w:tblGrid>
      <w:tr w:rsidR="00310BBD" w:rsidTr="00310BBD">
        <w:trPr>
          <w:cantSplit/>
          <w:jc w:val="center"/>
        </w:trPr>
        <w:tc>
          <w:tcPr>
            <w:tcW w:w="7406" w:type="dxa"/>
            <w:tcBorders>
              <w:top w:val="single" w:sz="6" w:space="0" w:color="auto"/>
              <w:left w:val="single" w:sz="6" w:space="0" w:color="auto"/>
              <w:bottom w:val="single" w:sz="4" w:space="0" w:color="auto"/>
              <w:right w:val="single" w:sz="6" w:space="0" w:color="auto"/>
            </w:tcBorders>
            <w:shd w:val="pct20" w:color="auto" w:fill="auto"/>
            <w:hideMark/>
          </w:tcPr>
          <w:p w:rsidR="00310BBD" w:rsidRDefault="00310BBD">
            <w:pPr>
              <w:jc w:val="center"/>
              <w:rPr>
                <w:rFonts w:ascii="Arial" w:hAnsi="Arial"/>
                <w:b/>
              </w:rPr>
            </w:pPr>
            <w:r>
              <w:rPr>
                <w:rFonts w:ascii="Arial" w:hAnsi="Arial"/>
                <w:b/>
              </w:rPr>
              <w:t>Généralités</w:t>
            </w:r>
          </w:p>
        </w:tc>
        <w:tc>
          <w:tcPr>
            <w:tcW w:w="1134" w:type="dxa"/>
            <w:tcBorders>
              <w:top w:val="single" w:sz="6" w:space="0" w:color="auto"/>
              <w:left w:val="single" w:sz="6" w:space="0" w:color="auto"/>
              <w:bottom w:val="single" w:sz="4" w:space="0" w:color="auto"/>
              <w:right w:val="single" w:sz="6" w:space="0" w:color="auto"/>
            </w:tcBorders>
            <w:shd w:val="pct20" w:color="auto" w:fill="auto"/>
            <w:hideMark/>
          </w:tcPr>
          <w:p w:rsidR="00310BBD" w:rsidRDefault="00310BBD">
            <w:pPr>
              <w:jc w:val="center"/>
              <w:rPr>
                <w:rFonts w:ascii="Arial" w:hAnsi="Arial"/>
                <w:b/>
              </w:rPr>
            </w:pPr>
            <w:r>
              <w:rPr>
                <w:rFonts w:ascii="Arial" w:hAnsi="Arial"/>
                <w:b/>
              </w:rPr>
              <w:t>Réponse</w:t>
            </w:r>
          </w:p>
        </w:tc>
      </w:tr>
      <w:tr w:rsidR="00310BBD" w:rsidTr="00310BBD">
        <w:trPr>
          <w:cantSplit/>
          <w:jc w:val="center"/>
        </w:trPr>
        <w:tc>
          <w:tcPr>
            <w:tcW w:w="7406" w:type="dxa"/>
            <w:tcBorders>
              <w:top w:val="single" w:sz="4" w:space="0" w:color="auto"/>
              <w:left w:val="single" w:sz="2" w:space="0" w:color="auto"/>
              <w:bottom w:val="dotted" w:sz="4" w:space="0" w:color="auto"/>
              <w:right w:val="single" w:sz="2" w:space="0" w:color="auto"/>
            </w:tcBorders>
            <w:hideMark/>
          </w:tcPr>
          <w:p w:rsidR="00310BBD" w:rsidRDefault="00310BBD">
            <w:pPr>
              <w:tabs>
                <w:tab w:val="left" w:pos="7371"/>
              </w:tabs>
              <w:rPr>
                <w:rFonts w:ascii="Arial" w:hAnsi="Arial"/>
              </w:rPr>
            </w:pPr>
            <w:r>
              <w:rPr>
                <w:rFonts w:ascii="Arial" w:hAnsi="Arial"/>
              </w:rPr>
              <w:t>Nom de la personne à contacter sur ce dossier au sein du cabinet</w:t>
            </w:r>
          </w:p>
        </w:tc>
        <w:tc>
          <w:tcPr>
            <w:tcW w:w="1134" w:type="dxa"/>
            <w:vMerge w:val="restart"/>
            <w:tcBorders>
              <w:top w:val="single" w:sz="4" w:space="0" w:color="auto"/>
              <w:left w:val="single" w:sz="2" w:space="0" w:color="auto"/>
              <w:bottom w:val="single" w:sz="2" w:space="0" w:color="auto"/>
              <w:right w:val="single" w:sz="2" w:space="0" w:color="auto"/>
            </w:tcBorders>
            <w:vAlign w:val="center"/>
            <w:hideMark/>
          </w:tcPr>
          <w:p w:rsidR="00310BBD" w:rsidRDefault="00310BBD">
            <w:pPr>
              <w:jc w:val="center"/>
              <w:rPr>
                <w:i/>
                <w:iCs/>
              </w:rPr>
            </w:pPr>
            <w:r>
              <w:rPr>
                <w:i/>
                <w:iCs/>
              </w:rPr>
              <w:t>CA/NAD</w:t>
            </w:r>
          </w:p>
        </w:tc>
      </w:tr>
      <w:tr w:rsidR="00310BBD" w:rsidTr="00310BBD">
        <w:trPr>
          <w:cantSplit/>
          <w:jc w:val="center"/>
        </w:trPr>
        <w:tc>
          <w:tcPr>
            <w:tcW w:w="7406" w:type="dxa"/>
            <w:tcBorders>
              <w:top w:val="dotted" w:sz="4" w:space="0" w:color="auto"/>
              <w:left w:val="single" w:sz="2" w:space="0" w:color="auto"/>
              <w:bottom w:val="single" w:sz="2" w:space="0" w:color="auto"/>
              <w:right w:val="single" w:sz="2" w:space="0" w:color="auto"/>
            </w:tcBorders>
            <w:hideMark/>
          </w:tcPr>
          <w:p w:rsidR="00310BBD" w:rsidRDefault="00310BBD">
            <w:pPr>
              <w:tabs>
                <w:tab w:val="left" w:pos="7371"/>
              </w:tabs>
              <w:rPr>
                <w:rFonts w:ascii="Arial" w:hAnsi="Arial"/>
              </w:rPr>
            </w:pPr>
            <w:r>
              <w:rPr>
                <w:rFonts w:ascii="Arial" w:hAnsi="Arial"/>
              </w:rPr>
              <w:t>Mail du cabinet ou de la personne à contacter au sein du cabinet</w:t>
            </w:r>
          </w:p>
        </w:tc>
        <w:tc>
          <w:tcPr>
            <w:tcW w:w="1134" w:type="dxa"/>
            <w:vMerge/>
            <w:tcBorders>
              <w:top w:val="single" w:sz="4" w:space="0" w:color="auto"/>
              <w:left w:val="single" w:sz="2" w:space="0" w:color="auto"/>
              <w:bottom w:val="single" w:sz="2" w:space="0" w:color="auto"/>
              <w:right w:val="single" w:sz="2" w:space="0" w:color="auto"/>
            </w:tcBorders>
            <w:vAlign w:val="center"/>
            <w:hideMark/>
          </w:tcPr>
          <w:p w:rsidR="00310BBD" w:rsidRDefault="00310BBD">
            <w:pPr>
              <w:jc w:val="left"/>
              <w:rPr>
                <w:i/>
                <w:iCs/>
              </w:rPr>
            </w:pPr>
          </w:p>
        </w:tc>
      </w:tr>
    </w:tbl>
    <w:p w:rsidR="00310BBD" w:rsidRDefault="00310BBD" w:rsidP="00310BBD"/>
    <w:tbl>
      <w:tblPr>
        <w:tblW w:w="0" w:type="auto"/>
        <w:jc w:val="center"/>
        <w:tblLayout w:type="fixed"/>
        <w:tblCellMar>
          <w:left w:w="71" w:type="dxa"/>
          <w:right w:w="71" w:type="dxa"/>
        </w:tblCellMar>
        <w:tblLook w:val="04A0" w:firstRow="1" w:lastRow="0" w:firstColumn="1" w:lastColumn="0" w:noHBand="0" w:noVBand="1"/>
      </w:tblPr>
      <w:tblGrid>
        <w:gridCol w:w="4245"/>
        <w:gridCol w:w="3260"/>
        <w:gridCol w:w="1121"/>
        <w:gridCol w:w="13"/>
      </w:tblGrid>
      <w:tr w:rsidR="00310BBD" w:rsidTr="00310BBD">
        <w:trPr>
          <w:gridAfter w:val="1"/>
          <w:wAfter w:w="13" w:type="dxa"/>
          <w:cantSplit/>
          <w:jc w:val="center"/>
        </w:trPr>
        <w:tc>
          <w:tcPr>
            <w:tcW w:w="7505" w:type="dxa"/>
            <w:gridSpan w:val="2"/>
            <w:tcBorders>
              <w:top w:val="single" w:sz="2" w:space="0" w:color="auto"/>
              <w:left w:val="single" w:sz="6" w:space="0" w:color="auto"/>
              <w:bottom w:val="single" w:sz="4" w:space="0" w:color="auto"/>
              <w:right w:val="single" w:sz="6" w:space="0" w:color="auto"/>
            </w:tcBorders>
            <w:shd w:val="pct20" w:color="auto" w:fill="auto"/>
            <w:hideMark/>
          </w:tcPr>
          <w:p w:rsidR="00310BBD" w:rsidRDefault="00310BBD">
            <w:pPr>
              <w:jc w:val="center"/>
              <w:rPr>
                <w:rFonts w:ascii="Arial" w:hAnsi="Arial"/>
                <w:b/>
              </w:rPr>
            </w:pPr>
            <w:r>
              <w:rPr>
                <w:rFonts w:ascii="Arial" w:hAnsi="Arial"/>
                <w:b/>
              </w:rPr>
              <w:t>Renseignements divers</w:t>
            </w:r>
          </w:p>
        </w:tc>
        <w:tc>
          <w:tcPr>
            <w:tcW w:w="1121" w:type="dxa"/>
            <w:tcBorders>
              <w:top w:val="single" w:sz="2" w:space="0" w:color="auto"/>
              <w:left w:val="single" w:sz="6" w:space="0" w:color="auto"/>
              <w:bottom w:val="single" w:sz="4" w:space="0" w:color="auto"/>
              <w:right w:val="single" w:sz="6" w:space="0" w:color="auto"/>
            </w:tcBorders>
            <w:shd w:val="pct20" w:color="auto" w:fill="auto"/>
            <w:hideMark/>
          </w:tcPr>
          <w:p w:rsidR="00310BBD" w:rsidRDefault="00310BBD">
            <w:pPr>
              <w:jc w:val="center"/>
              <w:rPr>
                <w:rFonts w:ascii="Arial" w:hAnsi="Arial"/>
                <w:b/>
              </w:rPr>
            </w:pPr>
            <w:r>
              <w:rPr>
                <w:rFonts w:ascii="Arial" w:hAnsi="Arial"/>
                <w:b/>
              </w:rPr>
              <w:t>Réponses</w:t>
            </w:r>
          </w:p>
        </w:tc>
      </w:tr>
      <w:tr w:rsidR="00310BBD" w:rsidTr="00310BBD">
        <w:trPr>
          <w:gridAfter w:val="1"/>
          <w:wAfter w:w="13" w:type="dxa"/>
          <w:cantSplit/>
          <w:trHeight w:val="564"/>
          <w:jc w:val="center"/>
        </w:trPr>
        <w:tc>
          <w:tcPr>
            <w:tcW w:w="7505" w:type="dxa"/>
            <w:gridSpan w:val="2"/>
            <w:tcBorders>
              <w:top w:val="single" w:sz="4" w:space="0" w:color="auto"/>
              <w:left w:val="single" w:sz="6" w:space="0" w:color="auto"/>
              <w:bottom w:val="single" w:sz="6" w:space="0" w:color="auto"/>
              <w:right w:val="single" w:sz="6" w:space="0" w:color="auto"/>
            </w:tcBorders>
            <w:hideMark/>
          </w:tcPr>
          <w:p w:rsidR="00310BBD" w:rsidRDefault="00310BBD">
            <w:pPr>
              <w:tabs>
                <w:tab w:val="left" w:pos="7371"/>
              </w:tabs>
              <w:rPr>
                <w:rFonts w:ascii="Arial" w:hAnsi="Arial"/>
              </w:rPr>
            </w:pPr>
            <w:r>
              <w:rPr>
                <w:rFonts w:ascii="Arial" w:hAnsi="Arial"/>
              </w:rPr>
              <w:t xml:space="preserve">L'adresse personnelle de l'adhérent (personne physique) est-elle identique à son adresse professionnelle ? </w:t>
            </w:r>
            <w:r>
              <w:rPr>
                <w:rFonts w:ascii="Arial" w:hAnsi="Arial"/>
                <w:b/>
                <w:i/>
                <w:sz w:val="18"/>
                <w:szCs w:val="18"/>
              </w:rPr>
              <w:t xml:space="preserve">(1) oui - (2) non </w:t>
            </w:r>
            <w:r>
              <w:rPr>
                <w:rFonts w:ascii="Arial" w:hAnsi="Arial" w:cs="Arial"/>
                <w:b/>
                <w:i/>
                <w:sz w:val="18"/>
                <w:szCs w:val="18"/>
              </w:rPr>
              <w:t>– (3) non applicable</w:t>
            </w:r>
          </w:p>
        </w:tc>
        <w:tc>
          <w:tcPr>
            <w:tcW w:w="1121" w:type="dxa"/>
            <w:tcBorders>
              <w:top w:val="single" w:sz="4"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BA/CCI</w:t>
            </w:r>
          </w:p>
        </w:tc>
      </w:tr>
      <w:tr w:rsidR="00310BBD" w:rsidTr="00310BBD">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tabs>
                <w:tab w:val="left" w:pos="7371"/>
              </w:tabs>
              <w:rPr>
                <w:rFonts w:ascii="Arial" w:hAnsi="Arial"/>
              </w:rPr>
            </w:pPr>
            <w:r>
              <w:rPr>
                <w:rFonts w:ascii="Arial" w:hAnsi="Arial"/>
              </w:rPr>
              <w:t xml:space="preserve">Statut du conjoint dans l'entreprise : </w:t>
            </w:r>
          </w:p>
          <w:p w:rsidR="00310BBD" w:rsidRDefault="00310BBD">
            <w:pPr>
              <w:tabs>
                <w:tab w:val="left" w:pos="7371"/>
              </w:tabs>
              <w:rPr>
                <w:rFonts w:ascii="Arial" w:hAnsi="Arial"/>
                <w:b/>
                <w:i/>
                <w:sz w:val="18"/>
                <w:szCs w:val="18"/>
              </w:rPr>
            </w:pPr>
            <w:r>
              <w:rPr>
                <w:rFonts w:ascii="Arial" w:hAnsi="Arial"/>
                <w:b/>
                <w:i/>
                <w:sz w:val="18"/>
                <w:szCs w:val="18"/>
              </w:rPr>
              <w:t xml:space="preserve">(1) collaborateur - (2) salarié - (3) associé - (4) ne travaille pas dans l'entreprise – </w:t>
            </w:r>
            <w:r>
              <w:rPr>
                <w:rFonts w:ascii="Arial" w:hAnsi="Arial"/>
                <w:b/>
                <w:i/>
                <w:sz w:val="18"/>
                <w:szCs w:val="18"/>
              </w:rPr>
              <w:br/>
              <w:t>(5) sans conjoint</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AW/CCI</w:t>
            </w:r>
          </w:p>
        </w:tc>
      </w:tr>
      <w:tr w:rsidR="00310BBD" w:rsidTr="00310BBD">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tabs>
                <w:tab w:val="left" w:pos="7371"/>
              </w:tabs>
              <w:rPr>
                <w:rFonts w:ascii="Arial" w:hAnsi="Arial"/>
              </w:rPr>
            </w:pPr>
            <w:r>
              <w:rPr>
                <w:rFonts w:ascii="Arial" w:hAnsi="Arial"/>
              </w:rPr>
              <w:t>Si conjoint salarié dans l’entreprise, montant brut de la rémunération</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AY/MOA</w:t>
            </w:r>
          </w:p>
        </w:tc>
      </w:tr>
      <w:tr w:rsidR="00310BBD" w:rsidTr="00310BBD">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tabs>
                <w:tab w:val="left" w:pos="7371"/>
              </w:tabs>
              <w:rPr>
                <w:rFonts w:ascii="Arial" w:hAnsi="Arial"/>
              </w:rPr>
            </w:pPr>
            <w:r>
              <w:rPr>
                <w:rFonts w:ascii="Arial" w:hAnsi="Arial"/>
              </w:rPr>
              <w:t>Effectif exploitant non salarié (au prorata du temps consacré à l'entreprise)</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AE/QTY</w:t>
            </w:r>
          </w:p>
        </w:tc>
      </w:tr>
      <w:tr w:rsidR="00310BBD" w:rsidTr="00310BBD">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rPr>
                <w:rFonts w:ascii="Arial" w:hAnsi="Arial" w:cs="Arial"/>
                <w:sz w:val="18"/>
                <w:szCs w:val="18"/>
              </w:rPr>
            </w:pPr>
            <w:r>
              <w:rPr>
                <w:rFonts w:ascii="Arial" w:hAnsi="Arial" w:cs="Arial"/>
                <w:szCs w:val="20"/>
              </w:rPr>
              <w:t>Le fonds a-t-il été créé par l'adhérent ?</w:t>
            </w:r>
            <w:r>
              <w:rPr>
                <w:rFonts w:ascii="Arial" w:hAnsi="Arial" w:cs="Arial"/>
                <w:sz w:val="18"/>
                <w:szCs w:val="18"/>
              </w:rPr>
              <w:t xml:space="preserve"> </w:t>
            </w:r>
            <w:r>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AR/CCI</w:t>
            </w:r>
          </w:p>
        </w:tc>
      </w:tr>
      <w:tr w:rsidR="00310BBD" w:rsidTr="00310BBD">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rPr>
                <w:rFonts w:ascii="Arial" w:hAnsi="Arial" w:cs="Arial"/>
                <w:szCs w:val="20"/>
              </w:rPr>
            </w:pPr>
            <w:r>
              <w:rPr>
                <w:rFonts w:ascii="Arial" w:hAnsi="Arial" w:cs="Arial"/>
                <w:szCs w:val="20"/>
              </w:rPr>
              <w:t>Y a-t-il d'autres sources de revenus dans le foyer ?</w:t>
            </w:r>
          </w:p>
          <w:p w:rsidR="00310BBD" w:rsidRDefault="00310BBD">
            <w:pPr>
              <w:rPr>
                <w:rFonts w:ascii="Arial" w:hAnsi="Arial" w:cs="Arial"/>
                <w:sz w:val="18"/>
                <w:szCs w:val="18"/>
              </w:rPr>
            </w:pPr>
            <w:r>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AT/CCI</w:t>
            </w:r>
          </w:p>
        </w:tc>
      </w:tr>
      <w:tr w:rsidR="00310BBD" w:rsidTr="00310BBD">
        <w:trPr>
          <w:gridAfter w:val="1"/>
          <w:wAfter w:w="13" w:type="dxa"/>
          <w:cantSplit/>
          <w:trHeight w:val="976"/>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rPr>
                <w:rFonts w:ascii="Arial" w:hAnsi="Arial" w:cs="Arial"/>
                <w:szCs w:val="20"/>
              </w:rPr>
            </w:pPr>
            <w:r>
              <w:rPr>
                <w:rFonts w:ascii="Arial" w:hAnsi="Arial" w:cs="Arial"/>
                <w:szCs w:val="20"/>
              </w:rPr>
              <w:t>Si le compte de l'exploitant (personne physique) est débiteur à la fin de l’exercice et la présence de frais financiers : y a-t-il eu réintégration des charges financières ?</w:t>
            </w:r>
          </w:p>
          <w:p w:rsidR="00310BBD" w:rsidRDefault="00310BBD">
            <w:pPr>
              <w:rPr>
                <w:rFonts w:ascii="Arial" w:hAnsi="Arial" w:cs="Arial"/>
                <w:szCs w:val="20"/>
              </w:rPr>
            </w:pPr>
            <w:r>
              <w:rPr>
                <w:rFonts w:ascii="Arial" w:hAnsi="Arial" w:cs="Arial"/>
                <w:b/>
                <w:i/>
                <w:sz w:val="18"/>
                <w:szCs w:val="18"/>
              </w:rPr>
              <w:t>(1) oui - (2) non – (3) non justifié après calcul du solde moyen annuel du compte de l’exploitant – (4) non applicable</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AV/CCI</w:t>
            </w:r>
          </w:p>
        </w:tc>
      </w:tr>
      <w:tr w:rsidR="00310BBD" w:rsidTr="00310BBD">
        <w:trPr>
          <w:gridAfter w:val="1"/>
          <w:wAfter w:w="13" w:type="dxa"/>
          <w:cantSplit/>
          <w:trHeight w:val="540"/>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rPr>
                <w:rFonts w:ascii="Arial" w:hAnsi="Arial" w:cs="Arial"/>
                <w:szCs w:val="20"/>
              </w:rPr>
            </w:pPr>
            <w:r>
              <w:rPr>
                <w:rFonts w:ascii="Arial" w:hAnsi="Arial" w:cs="Arial"/>
                <w:szCs w:val="20"/>
              </w:rPr>
              <w:t xml:space="preserve">Réduction d'impôts pour frais de tenue de comptabilité applicable </w:t>
            </w:r>
          </w:p>
          <w:p w:rsidR="00310BBD" w:rsidRDefault="00310BBD">
            <w:pPr>
              <w:rPr>
                <w:rFonts w:ascii="Arial" w:hAnsi="Arial" w:cs="Arial"/>
                <w:szCs w:val="20"/>
              </w:rPr>
            </w:pPr>
            <w:r>
              <w:rPr>
                <w:rFonts w:ascii="Arial" w:hAnsi="Arial" w:cs="Arial"/>
                <w:b/>
                <w:i/>
                <w:sz w:val="18"/>
                <w:szCs w:val="18"/>
              </w:rPr>
              <w:t>(1) appliquée - (2) renonciation – (3) non applicable</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CB/CCI</w:t>
            </w:r>
          </w:p>
        </w:tc>
      </w:tr>
      <w:tr w:rsidR="00310BBD" w:rsidTr="00310BBD">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rPr>
                <w:rFonts w:ascii="Arial" w:hAnsi="Arial" w:cs="Arial"/>
                <w:szCs w:val="20"/>
              </w:rPr>
            </w:pPr>
            <w:r>
              <w:rPr>
                <w:rFonts w:ascii="Arial" w:hAnsi="Arial" w:cs="Arial"/>
                <w:szCs w:val="20"/>
              </w:rPr>
              <w:t>Si présence des cotisations loi Madelin : le calcul de la partie déductible a-t-il été fait ?</w:t>
            </w:r>
          </w:p>
          <w:p w:rsidR="00310BBD" w:rsidRDefault="00310BBD">
            <w:pPr>
              <w:rPr>
                <w:rFonts w:ascii="Arial" w:hAnsi="Arial" w:cs="Arial"/>
                <w:szCs w:val="20"/>
              </w:rPr>
            </w:pPr>
            <w:r>
              <w:rPr>
                <w:rFonts w:ascii="Arial" w:hAnsi="Arial" w:cs="Arial"/>
                <w:b/>
                <w:i/>
                <w:sz w:val="18"/>
                <w:szCs w:val="18"/>
              </w:rPr>
              <w:t>(1) oui et &lt; au plafond - (2) non – (3) oui et plafonnement</w:t>
            </w:r>
          </w:p>
        </w:tc>
        <w:tc>
          <w:tcPr>
            <w:tcW w:w="1121" w:type="dxa"/>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rPr>
            </w:pPr>
            <w:r>
              <w:rPr>
                <w:i/>
                <w:iCs/>
              </w:rPr>
              <w:t>CC/CCI</w:t>
            </w:r>
          </w:p>
        </w:tc>
      </w:tr>
      <w:tr w:rsidR="00310BBD" w:rsidTr="00310BBD">
        <w:trPr>
          <w:gridAfter w:val="1"/>
          <w:wAfter w:w="13" w:type="dxa"/>
          <w:cantSplit/>
          <w:trHeight w:val="1139"/>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rPr>
                <w:rFonts w:ascii="Arial" w:hAnsi="Arial" w:cs="Arial"/>
                <w:szCs w:val="20"/>
              </w:rPr>
            </w:pPr>
            <w:r>
              <w:rPr>
                <w:rFonts w:ascii="Arial" w:hAnsi="Arial" w:cs="Arial"/>
                <w:szCs w:val="20"/>
              </w:rPr>
              <w:t>Si l'adhérent a cessé son activité</w:t>
            </w:r>
          </w:p>
          <w:p w:rsidR="00310BBD" w:rsidRDefault="00310BBD">
            <w:pPr>
              <w:rPr>
                <w:rFonts w:ascii="Arial" w:hAnsi="Arial" w:cs="Arial"/>
                <w:b/>
                <w:i/>
                <w:sz w:val="18"/>
                <w:szCs w:val="18"/>
              </w:rPr>
            </w:pPr>
            <w:r>
              <w:rPr>
                <w:rFonts w:ascii="Arial" w:hAnsi="Arial" w:cs="Arial"/>
                <w:szCs w:val="20"/>
              </w:rPr>
              <w:tab/>
              <w:t xml:space="preserve">- date de la cessation </w:t>
            </w:r>
            <w:r>
              <w:rPr>
                <w:rFonts w:ascii="Arial" w:hAnsi="Arial" w:cs="Arial"/>
                <w:b/>
                <w:i/>
                <w:sz w:val="18"/>
                <w:szCs w:val="18"/>
              </w:rPr>
              <w:t>(102)</w:t>
            </w:r>
          </w:p>
          <w:p w:rsidR="00310BBD" w:rsidRDefault="00310BBD">
            <w:pPr>
              <w:rPr>
                <w:rFonts w:ascii="Arial" w:hAnsi="Arial" w:cs="Arial"/>
                <w:szCs w:val="20"/>
              </w:rPr>
            </w:pPr>
            <w:r>
              <w:rPr>
                <w:rFonts w:ascii="Arial" w:hAnsi="Arial" w:cs="Arial"/>
                <w:szCs w:val="20"/>
              </w:rPr>
              <w:tab/>
              <w:t xml:space="preserve">- Motif de la cessation </w:t>
            </w:r>
          </w:p>
          <w:p w:rsidR="00310BBD" w:rsidRDefault="00310BBD">
            <w:pPr>
              <w:rPr>
                <w:rFonts w:ascii="Arial" w:hAnsi="Arial" w:cs="Arial"/>
                <w:szCs w:val="20"/>
              </w:rPr>
            </w:pPr>
            <w:r>
              <w:rPr>
                <w:rFonts w:ascii="Arial" w:hAnsi="Arial" w:cs="Arial"/>
                <w:b/>
                <w:i/>
                <w:sz w:val="18"/>
                <w:szCs w:val="18"/>
              </w:rPr>
              <w:t>(1) vente - (2) vente avec départ en retraite - (3) départ en retraite sans reprise - (4) arrêt sans reprise - (5) transformation juridique - (6) reprise par le conjoint - (7) Décès</w:t>
            </w:r>
          </w:p>
        </w:tc>
        <w:tc>
          <w:tcPr>
            <w:tcW w:w="1121" w:type="dxa"/>
            <w:tcBorders>
              <w:top w:val="single" w:sz="6" w:space="0" w:color="auto"/>
              <w:left w:val="single" w:sz="6" w:space="0" w:color="auto"/>
              <w:bottom w:val="single" w:sz="6" w:space="0" w:color="auto"/>
              <w:right w:val="single" w:sz="2" w:space="0" w:color="auto"/>
            </w:tcBorders>
          </w:tcPr>
          <w:p w:rsidR="00310BBD" w:rsidRDefault="00310BBD">
            <w:pPr>
              <w:jc w:val="center"/>
              <w:rPr>
                <w:i/>
                <w:iCs/>
              </w:rPr>
            </w:pPr>
          </w:p>
          <w:p w:rsidR="00310BBD" w:rsidRDefault="00310BBD">
            <w:pPr>
              <w:jc w:val="center"/>
              <w:rPr>
                <w:i/>
                <w:iCs/>
              </w:rPr>
            </w:pPr>
            <w:r>
              <w:rPr>
                <w:i/>
                <w:iCs/>
              </w:rPr>
              <w:t>AX/DTM</w:t>
            </w:r>
          </w:p>
          <w:p w:rsidR="00310BBD" w:rsidRDefault="00310BBD">
            <w:pPr>
              <w:jc w:val="center"/>
              <w:rPr>
                <w:i/>
                <w:iCs/>
              </w:rPr>
            </w:pPr>
            <w:r>
              <w:rPr>
                <w:i/>
                <w:iCs/>
              </w:rPr>
              <w:t>CD/CCI</w:t>
            </w:r>
          </w:p>
        </w:tc>
      </w:tr>
      <w:tr w:rsidR="00310BBD" w:rsidTr="00310BBD">
        <w:trPr>
          <w:gridAfter w:val="1"/>
          <w:wAfter w:w="13" w:type="dxa"/>
          <w:cantSplit/>
          <w:jc w:val="center"/>
        </w:trPr>
        <w:tc>
          <w:tcPr>
            <w:tcW w:w="7505" w:type="dxa"/>
            <w:gridSpan w:val="2"/>
            <w:tcBorders>
              <w:top w:val="single" w:sz="6" w:space="0" w:color="auto"/>
              <w:left w:val="single" w:sz="6" w:space="0" w:color="auto"/>
              <w:bottom w:val="single" w:sz="6" w:space="0" w:color="auto"/>
              <w:right w:val="single" w:sz="6" w:space="0" w:color="auto"/>
            </w:tcBorders>
            <w:hideMark/>
          </w:tcPr>
          <w:p w:rsidR="00310BBD" w:rsidRDefault="00310BBD">
            <w:pPr>
              <w:rPr>
                <w:rFonts w:ascii="Arial" w:hAnsi="Arial" w:cs="Arial"/>
                <w:szCs w:val="20"/>
              </w:rPr>
            </w:pPr>
            <w:r>
              <w:rPr>
                <w:rFonts w:ascii="Arial" w:hAnsi="Arial" w:cs="Arial"/>
                <w:szCs w:val="20"/>
              </w:rPr>
              <w:t xml:space="preserve">L’adhérent, domicilié en France, a-t-il perçu des revenus professionnels NON SALARIE de source étrangère ? </w:t>
            </w:r>
          </w:p>
          <w:p w:rsidR="00310BBD" w:rsidRDefault="00310BBD">
            <w:pPr>
              <w:rPr>
                <w:rFonts w:ascii="Arial" w:hAnsi="Arial" w:cs="Arial"/>
                <w:szCs w:val="20"/>
              </w:rPr>
            </w:pPr>
            <w:r>
              <w:rPr>
                <w:rFonts w:ascii="Arial" w:hAnsi="Arial" w:cs="Arial"/>
                <w:b/>
                <w:i/>
                <w:sz w:val="18"/>
                <w:szCs w:val="18"/>
              </w:rPr>
              <w:t>(1) oui - (2) non</w:t>
            </w:r>
          </w:p>
        </w:tc>
        <w:tc>
          <w:tcPr>
            <w:tcW w:w="1121" w:type="dxa"/>
            <w:tcBorders>
              <w:top w:val="single" w:sz="6" w:space="0" w:color="auto"/>
              <w:left w:val="single" w:sz="6" w:space="0" w:color="auto"/>
              <w:bottom w:val="single" w:sz="6" w:space="0" w:color="auto"/>
              <w:right w:val="single" w:sz="6" w:space="0" w:color="auto"/>
            </w:tcBorders>
            <w:vAlign w:val="center"/>
            <w:hideMark/>
          </w:tcPr>
          <w:p w:rsidR="00310BBD" w:rsidRDefault="00310BBD">
            <w:pPr>
              <w:jc w:val="center"/>
              <w:rPr>
                <w:rFonts w:ascii="Arial" w:hAnsi="Arial"/>
                <w:b/>
              </w:rPr>
            </w:pPr>
            <w:r>
              <w:rPr>
                <w:i/>
                <w:iCs/>
              </w:rPr>
              <w:t>CE/CCI</w:t>
            </w:r>
          </w:p>
        </w:tc>
      </w:tr>
      <w:tr w:rsidR="00310BBD" w:rsidTr="00310BBD">
        <w:trPr>
          <w:cantSplit/>
          <w:jc w:val="center"/>
        </w:trPr>
        <w:tc>
          <w:tcPr>
            <w:tcW w:w="7505" w:type="dxa"/>
            <w:gridSpan w:val="2"/>
            <w:tcBorders>
              <w:top w:val="single" w:sz="6" w:space="0" w:color="auto"/>
              <w:left w:val="single" w:sz="6" w:space="0" w:color="auto"/>
              <w:bottom w:val="nil"/>
              <w:right w:val="single" w:sz="6" w:space="0" w:color="auto"/>
            </w:tcBorders>
            <w:hideMark/>
          </w:tcPr>
          <w:p w:rsidR="00310BBD" w:rsidRDefault="00310BBD">
            <w:pPr>
              <w:rPr>
                <w:rFonts w:ascii="Arial" w:hAnsi="Arial" w:cs="Arial"/>
                <w:szCs w:val="20"/>
              </w:rPr>
            </w:pPr>
            <w:bookmarkStart w:id="18" w:name="_Hlk501358188"/>
            <w:r>
              <w:rPr>
                <w:rFonts w:ascii="Arial" w:hAnsi="Arial" w:cs="Arial"/>
                <w:szCs w:val="20"/>
              </w:rPr>
              <w:t xml:space="preserve">Y a-t-il des véhicules de tourisme inscrits à l’actif au bilan ? </w:t>
            </w:r>
          </w:p>
          <w:p w:rsidR="00310BBD" w:rsidRDefault="00310BBD">
            <w:pPr>
              <w:jc w:val="left"/>
              <w:rPr>
                <w:rFonts w:ascii="Arial" w:hAnsi="Arial" w:cs="Arial"/>
                <w:b/>
                <w:i/>
                <w:sz w:val="18"/>
                <w:szCs w:val="18"/>
              </w:rPr>
            </w:pPr>
            <w:r>
              <w:rPr>
                <w:rFonts w:ascii="Arial" w:hAnsi="Arial" w:cs="Arial"/>
                <w:b/>
                <w:i/>
                <w:sz w:val="18"/>
                <w:szCs w:val="18"/>
              </w:rPr>
              <w:t>(1) oui - (2) non</w:t>
            </w:r>
          </w:p>
          <w:p w:rsidR="00310BBD" w:rsidRDefault="00310BBD">
            <w:pPr>
              <w:jc w:val="left"/>
              <w:rPr>
                <w:rFonts w:ascii="Arial" w:hAnsi="Arial"/>
                <w:b/>
              </w:rPr>
            </w:pPr>
            <w:r>
              <w:rPr>
                <w:rFonts w:ascii="Arial" w:hAnsi="Arial" w:cs="Arial"/>
                <w:szCs w:val="20"/>
              </w:rPr>
              <w:t xml:space="preserve">Si </w:t>
            </w:r>
            <w:r>
              <w:rPr>
                <w:rFonts w:ascii="Arial" w:hAnsi="Arial" w:cs="Arial"/>
                <w:b/>
                <w:i/>
                <w:sz w:val="18"/>
                <w:szCs w:val="18"/>
              </w:rPr>
              <w:t>(1)</w:t>
            </w:r>
          </w:p>
        </w:tc>
        <w:tc>
          <w:tcPr>
            <w:tcW w:w="1134" w:type="dxa"/>
            <w:gridSpan w:val="2"/>
            <w:tcBorders>
              <w:top w:val="single" w:sz="6" w:space="0" w:color="auto"/>
              <w:left w:val="single" w:sz="6" w:space="0" w:color="auto"/>
              <w:bottom w:val="nil"/>
              <w:right w:val="single" w:sz="6" w:space="0" w:color="auto"/>
            </w:tcBorders>
            <w:vAlign w:val="center"/>
            <w:hideMark/>
          </w:tcPr>
          <w:p w:rsidR="00310BBD" w:rsidRDefault="00310BBD">
            <w:pPr>
              <w:jc w:val="center"/>
              <w:rPr>
                <w:i/>
                <w:iCs/>
              </w:rPr>
            </w:pPr>
            <w:r>
              <w:rPr>
                <w:i/>
                <w:iCs/>
              </w:rPr>
              <w:t>CH/CCI</w:t>
            </w:r>
          </w:p>
        </w:tc>
      </w:tr>
      <w:tr w:rsidR="00310BBD" w:rsidTr="00310BBD">
        <w:trPr>
          <w:cantSplit/>
          <w:jc w:val="center"/>
        </w:trPr>
        <w:tc>
          <w:tcPr>
            <w:tcW w:w="4245" w:type="dxa"/>
            <w:tcBorders>
              <w:top w:val="nil"/>
              <w:left w:val="single" w:sz="6" w:space="0" w:color="auto"/>
              <w:bottom w:val="nil"/>
              <w:right w:val="single" w:sz="6" w:space="0" w:color="auto"/>
            </w:tcBorders>
            <w:hideMark/>
          </w:tcPr>
          <w:p w:rsidR="00310BBD" w:rsidRDefault="00310BBD">
            <w:pPr>
              <w:jc w:val="center"/>
              <w:rPr>
                <w:rFonts w:ascii="Arial" w:hAnsi="Arial" w:cs="Arial"/>
                <w:szCs w:val="20"/>
              </w:rPr>
            </w:pPr>
            <w:r>
              <w:rPr>
                <w:rFonts w:ascii="Arial" w:hAnsi="Arial" w:cs="Arial"/>
                <w:szCs w:val="20"/>
              </w:rPr>
              <w:t>Désignation</w:t>
            </w:r>
          </w:p>
        </w:tc>
        <w:tc>
          <w:tcPr>
            <w:tcW w:w="4394" w:type="dxa"/>
            <w:gridSpan w:val="3"/>
            <w:tcBorders>
              <w:top w:val="nil"/>
              <w:left w:val="single" w:sz="6" w:space="0" w:color="auto"/>
              <w:bottom w:val="nil"/>
              <w:right w:val="single" w:sz="6" w:space="0" w:color="auto"/>
            </w:tcBorders>
            <w:hideMark/>
          </w:tcPr>
          <w:p w:rsidR="00310BBD" w:rsidRDefault="00310BBD">
            <w:pPr>
              <w:jc w:val="center"/>
              <w:rPr>
                <w:i/>
                <w:iCs/>
              </w:rPr>
            </w:pPr>
            <w:r>
              <w:rPr>
                <w:rFonts w:ascii="Arial" w:hAnsi="Arial" w:cs="Arial"/>
                <w:szCs w:val="20"/>
              </w:rPr>
              <w:t>Montant de l’acquisition</w:t>
            </w:r>
          </w:p>
        </w:tc>
      </w:tr>
      <w:tr w:rsidR="00310BBD" w:rsidTr="00310BBD">
        <w:trPr>
          <w:cantSplit/>
          <w:jc w:val="center"/>
        </w:trPr>
        <w:tc>
          <w:tcPr>
            <w:tcW w:w="4245" w:type="dxa"/>
            <w:tcBorders>
              <w:top w:val="nil"/>
              <w:left w:val="single" w:sz="6" w:space="0" w:color="auto"/>
              <w:bottom w:val="single" w:sz="4" w:space="0" w:color="auto"/>
              <w:right w:val="single" w:sz="6" w:space="0" w:color="auto"/>
            </w:tcBorders>
            <w:hideMark/>
          </w:tcPr>
          <w:p w:rsidR="00310BBD" w:rsidRDefault="00310BBD">
            <w:pPr>
              <w:jc w:val="center"/>
              <w:rPr>
                <w:i/>
                <w:iCs/>
              </w:rPr>
            </w:pPr>
            <w:r>
              <w:rPr>
                <w:i/>
                <w:iCs/>
              </w:rPr>
              <w:t>BD/FTX</w:t>
            </w:r>
          </w:p>
          <w:p w:rsidR="00310BBD" w:rsidRDefault="00310BBD">
            <w:pPr>
              <w:jc w:val="center"/>
              <w:rPr>
                <w:rFonts w:ascii="Arial" w:hAnsi="Arial" w:cs="Arial"/>
                <w:szCs w:val="20"/>
              </w:rPr>
            </w:pPr>
            <w:r>
              <w:rPr>
                <w:i/>
                <w:iCs/>
              </w:rPr>
              <w:t>BD/FTX</w:t>
            </w:r>
          </w:p>
        </w:tc>
        <w:tc>
          <w:tcPr>
            <w:tcW w:w="4394" w:type="dxa"/>
            <w:gridSpan w:val="3"/>
            <w:tcBorders>
              <w:top w:val="nil"/>
              <w:left w:val="single" w:sz="6" w:space="0" w:color="auto"/>
              <w:bottom w:val="single" w:sz="4" w:space="0" w:color="auto"/>
              <w:right w:val="single" w:sz="6" w:space="0" w:color="auto"/>
            </w:tcBorders>
            <w:hideMark/>
          </w:tcPr>
          <w:p w:rsidR="00310BBD" w:rsidRDefault="00310BBD">
            <w:pPr>
              <w:jc w:val="center"/>
              <w:rPr>
                <w:i/>
                <w:iCs/>
              </w:rPr>
            </w:pPr>
            <w:r>
              <w:rPr>
                <w:i/>
                <w:iCs/>
              </w:rPr>
              <w:t>BE/MOA</w:t>
            </w:r>
          </w:p>
          <w:p w:rsidR="00310BBD" w:rsidRDefault="00310BBD">
            <w:pPr>
              <w:jc w:val="center"/>
              <w:rPr>
                <w:i/>
                <w:iCs/>
              </w:rPr>
            </w:pPr>
            <w:r>
              <w:rPr>
                <w:i/>
                <w:iCs/>
              </w:rPr>
              <w:t>BE/MOA</w:t>
            </w:r>
          </w:p>
        </w:tc>
      </w:tr>
      <w:tr w:rsidR="00310BBD" w:rsidTr="00310BBD">
        <w:trPr>
          <w:cantSplit/>
          <w:jc w:val="center"/>
        </w:trPr>
        <w:tc>
          <w:tcPr>
            <w:tcW w:w="7505" w:type="dxa"/>
            <w:gridSpan w:val="2"/>
            <w:tcBorders>
              <w:top w:val="single" w:sz="6" w:space="0" w:color="auto"/>
              <w:left w:val="single" w:sz="6" w:space="0" w:color="auto"/>
              <w:bottom w:val="nil"/>
              <w:right w:val="single" w:sz="6" w:space="0" w:color="auto"/>
            </w:tcBorders>
            <w:hideMark/>
          </w:tcPr>
          <w:p w:rsidR="00310BBD" w:rsidRDefault="00310BBD">
            <w:pPr>
              <w:rPr>
                <w:rFonts w:ascii="Arial" w:hAnsi="Arial" w:cs="Arial"/>
                <w:szCs w:val="20"/>
              </w:rPr>
            </w:pPr>
            <w:r>
              <w:rPr>
                <w:rFonts w:ascii="Arial" w:hAnsi="Arial" w:cs="Arial"/>
                <w:szCs w:val="20"/>
              </w:rPr>
              <w:t>Si activité de location meublée :</w:t>
            </w:r>
          </w:p>
          <w:p w:rsidR="00310BBD" w:rsidRDefault="00310BBD">
            <w:pPr>
              <w:rPr>
                <w:rFonts w:ascii="Arial" w:hAnsi="Arial" w:cs="Arial"/>
                <w:bCs/>
                <w:iCs/>
                <w:sz w:val="18"/>
                <w:szCs w:val="18"/>
              </w:rPr>
            </w:pPr>
            <w:r>
              <w:rPr>
                <w:rFonts w:ascii="Arial" w:hAnsi="Arial" w:cs="Arial"/>
                <w:szCs w:val="20"/>
              </w:rPr>
              <w:tab/>
              <w:t xml:space="preserve">- activité non professionnelle </w:t>
            </w:r>
            <w:r>
              <w:rPr>
                <w:rFonts w:ascii="Arial" w:hAnsi="Arial" w:cs="Arial"/>
                <w:b/>
                <w:i/>
                <w:sz w:val="18"/>
                <w:szCs w:val="18"/>
              </w:rPr>
              <w:t>(1)</w:t>
            </w:r>
            <w:r>
              <w:rPr>
                <w:rFonts w:ascii="Arial" w:hAnsi="Arial" w:cs="Arial"/>
                <w:szCs w:val="20"/>
              </w:rPr>
              <w:t xml:space="preserve"> ou professionnelle </w:t>
            </w:r>
            <w:r>
              <w:rPr>
                <w:rFonts w:ascii="Arial" w:hAnsi="Arial" w:cs="Arial"/>
                <w:b/>
                <w:i/>
                <w:sz w:val="18"/>
                <w:szCs w:val="18"/>
              </w:rPr>
              <w:t>(2)</w:t>
            </w:r>
          </w:p>
          <w:p w:rsidR="00310BBD" w:rsidRDefault="00310BBD">
            <w:pPr>
              <w:rPr>
                <w:rFonts w:ascii="Arial" w:hAnsi="Arial" w:cs="Arial"/>
                <w:bCs/>
                <w:iCs/>
                <w:sz w:val="18"/>
                <w:szCs w:val="18"/>
              </w:rPr>
            </w:pPr>
            <w:r>
              <w:rPr>
                <w:rFonts w:ascii="Arial" w:hAnsi="Arial" w:cs="Arial"/>
                <w:bCs/>
                <w:iCs/>
                <w:sz w:val="18"/>
                <w:szCs w:val="18"/>
              </w:rPr>
              <w:tab/>
              <w:t xml:space="preserve">- Location de courte durée </w:t>
            </w:r>
            <w:r>
              <w:rPr>
                <w:rFonts w:ascii="Arial" w:hAnsi="Arial" w:cs="Arial"/>
                <w:b/>
                <w:iCs/>
                <w:sz w:val="18"/>
                <w:szCs w:val="18"/>
              </w:rPr>
              <w:t>(1)</w:t>
            </w:r>
            <w:r>
              <w:rPr>
                <w:rFonts w:ascii="Arial" w:hAnsi="Arial" w:cs="Arial"/>
                <w:bCs/>
                <w:iCs/>
                <w:sz w:val="18"/>
                <w:szCs w:val="18"/>
              </w:rPr>
              <w:t xml:space="preserve"> ou de longue durée </w:t>
            </w:r>
            <w:r>
              <w:rPr>
                <w:rFonts w:ascii="Arial" w:hAnsi="Arial" w:cs="Arial"/>
                <w:b/>
                <w:iCs/>
                <w:sz w:val="18"/>
                <w:szCs w:val="18"/>
              </w:rPr>
              <w:t>(2)</w:t>
            </w:r>
          </w:p>
          <w:p w:rsidR="00310BBD" w:rsidRDefault="00310BBD">
            <w:pPr>
              <w:jc w:val="left"/>
              <w:rPr>
                <w:rFonts w:ascii="Arial" w:hAnsi="Arial" w:cs="Arial"/>
                <w:b/>
                <w:i/>
                <w:sz w:val="18"/>
                <w:szCs w:val="18"/>
              </w:rPr>
            </w:pPr>
            <w:r>
              <w:rPr>
                <w:rFonts w:ascii="Arial" w:hAnsi="Arial" w:cs="Arial"/>
                <w:bCs/>
                <w:iCs/>
                <w:sz w:val="18"/>
                <w:szCs w:val="18"/>
              </w:rPr>
              <w:tab/>
              <w:t xml:space="preserve">- bien géré par un gestionnaire </w:t>
            </w:r>
            <w:r>
              <w:rPr>
                <w:rFonts w:ascii="Arial" w:hAnsi="Arial" w:cs="Arial"/>
                <w:b/>
                <w:i/>
                <w:sz w:val="18"/>
                <w:szCs w:val="18"/>
              </w:rPr>
              <w:t>(1) oui - (2) non</w:t>
            </w:r>
          </w:p>
          <w:p w:rsidR="00310BBD" w:rsidRDefault="00310BBD">
            <w:pPr>
              <w:jc w:val="left"/>
              <w:rPr>
                <w:rFonts w:ascii="Arial" w:hAnsi="Arial"/>
                <w:b/>
              </w:rPr>
            </w:pPr>
            <w:r>
              <w:rPr>
                <w:rFonts w:ascii="Arial" w:hAnsi="Arial" w:cs="Arial"/>
                <w:bCs/>
                <w:iCs/>
                <w:sz w:val="18"/>
                <w:szCs w:val="18"/>
              </w:rPr>
              <w:tab/>
              <w:t xml:space="preserve">- affiliation aux cotisations sociales </w:t>
            </w:r>
            <w:r>
              <w:rPr>
                <w:rFonts w:ascii="Arial" w:hAnsi="Arial" w:cs="Arial"/>
                <w:b/>
                <w:i/>
                <w:sz w:val="18"/>
                <w:szCs w:val="18"/>
              </w:rPr>
              <w:t>(1) oui - (2) non</w:t>
            </w:r>
          </w:p>
        </w:tc>
        <w:tc>
          <w:tcPr>
            <w:tcW w:w="1134" w:type="dxa"/>
            <w:gridSpan w:val="2"/>
            <w:tcBorders>
              <w:top w:val="single" w:sz="6" w:space="0" w:color="auto"/>
              <w:left w:val="single" w:sz="6" w:space="0" w:color="auto"/>
              <w:bottom w:val="nil"/>
              <w:right w:val="single" w:sz="6" w:space="0" w:color="auto"/>
            </w:tcBorders>
            <w:vAlign w:val="center"/>
          </w:tcPr>
          <w:p w:rsidR="00310BBD" w:rsidRDefault="00310BBD">
            <w:pPr>
              <w:jc w:val="center"/>
              <w:rPr>
                <w:i/>
                <w:iCs/>
              </w:rPr>
            </w:pPr>
          </w:p>
          <w:p w:rsidR="00310BBD" w:rsidRDefault="00310BBD">
            <w:pPr>
              <w:jc w:val="center"/>
              <w:rPr>
                <w:i/>
                <w:iCs/>
              </w:rPr>
            </w:pPr>
            <w:r>
              <w:rPr>
                <w:i/>
                <w:iCs/>
              </w:rPr>
              <w:t>CJ/CCI</w:t>
            </w:r>
          </w:p>
          <w:p w:rsidR="00310BBD" w:rsidRDefault="00310BBD">
            <w:pPr>
              <w:jc w:val="center"/>
              <w:rPr>
                <w:i/>
                <w:iCs/>
              </w:rPr>
            </w:pPr>
            <w:r>
              <w:rPr>
                <w:i/>
                <w:iCs/>
              </w:rPr>
              <w:t>CK/CCI</w:t>
            </w:r>
          </w:p>
          <w:p w:rsidR="00310BBD" w:rsidRDefault="00310BBD">
            <w:pPr>
              <w:jc w:val="center"/>
              <w:rPr>
                <w:i/>
                <w:iCs/>
              </w:rPr>
            </w:pPr>
            <w:r>
              <w:rPr>
                <w:i/>
                <w:iCs/>
              </w:rPr>
              <w:t>CL/CCI</w:t>
            </w:r>
          </w:p>
          <w:p w:rsidR="00310BBD" w:rsidRDefault="00310BBD">
            <w:pPr>
              <w:jc w:val="center"/>
              <w:rPr>
                <w:i/>
                <w:iCs/>
              </w:rPr>
            </w:pPr>
            <w:r>
              <w:rPr>
                <w:i/>
                <w:iCs/>
              </w:rPr>
              <w:t>CM/CCI</w:t>
            </w:r>
          </w:p>
        </w:tc>
        <w:bookmarkEnd w:id="18"/>
      </w:tr>
      <w:tr w:rsidR="00310BBD" w:rsidTr="00310BBD">
        <w:trPr>
          <w:gridAfter w:val="1"/>
          <w:wAfter w:w="13" w:type="dxa"/>
          <w:cantSplit/>
          <w:jc w:val="center"/>
        </w:trPr>
        <w:tc>
          <w:tcPr>
            <w:tcW w:w="7505" w:type="dxa"/>
            <w:gridSpan w:val="2"/>
            <w:tcBorders>
              <w:top w:val="single" w:sz="6" w:space="0" w:color="auto"/>
              <w:left w:val="single" w:sz="6" w:space="0" w:color="auto"/>
              <w:bottom w:val="single" w:sz="4" w:space="0" w:color="auto"/>
              <w:right w:val="single" w:sz="6" w:space="0" w:color="auto"/>
            </w:tcBorders>
            <w:shd w:val="pct20" w:color="auto" w:fill="auto"/>
            <w:hideMark/>
          </w:tcPr>
          <w:p w:rsidR="00310BBD" w:rsidRDefault="00310BBD">
            <w:pPr>
              <w:jc w:val="center"/>
              <w:rPr>
                <w:rFonts w:ascii="Arial" w:hAnsi="Arial"/>
                <w:b/>
              </w:rPr>
            </w:pPr>
            <w:r>
              <w:rPr>
                <w:rFonts w:ascii="Arial" w:hAnsi="Arial"/>
                <w:b/>
              </w:rPr>
              <w:t>Autres données chiffrées de l’exercice</w:t>
            </w:r>
          </w:p>
        </w:tc>
        <w:tc>
          <w:tcPr>
            <w:tcW w:w="1121" w:type="dxa"/>
            <w:tcBorders>
              <w:top w:val="single" w:sz="6" w:space="0" w:color="auto"/>
              <w:left w:val="single" w:sz="6" w:space="0" w:color="auto"/>
              <w:bottom w:val="single" w:sz="4" w:space="0" w:color="auto"/>
              <w:right w:val="single" w:sz="6" w:space="0" w:color="auto"/>
            </w:tcBorders>
            <w:shd w:val="pct20" w:color="auto" w:fill="auto"/>
            <w:hideMark/>
          </w:tcPr>
          <w:p w:rsidR="00310BBD" w:rsidRDefault="00310BBD">
            <w:pPr>
              <w:jc w:val="center"/>
              <w:rPr>
                <w:rFonts w:ascii="Arial" w:hAnsi="Arial"/>
                <w:b/>
              </w:rPr>
            </w:pPr>
            <w:r>
              <w:rPr>
                <w:rFonts w:ascii="Arial" w:hAnsi="Arial"/>
                <w:b/>
              </w:rPr>
              <w:t>Montants</w:t>
            </w:r>
          </w:p>
        </w:tc>
      </w:tr>
      <w:tr w:rsidR="00310BBD" w:rsidTr="00310BBD">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hideMark/>
          </w:tcPr>
          <w:p w:rsidR="00310BBD" w:rsidRDefault="00310BBD">
            <w:pPr>
              <w:rPr>
                <w:rFonts w:ascii="Arial" w:hAnsi="Arial" w:cs="Arial"/>
                <w:szCs w:val="20"/>
              </w:rPr>
            </w:pPr>
            <w:r>
              <w:rPr>
                <w:rFonts w:ascii="Arial" w:hAnsi="Arial" w:cs="Arial"/>
                <w:szCs w:val="20"/>
              </w:rPr>
              <w:t>Apports en compte de l'exploitant (ou en compte courant pour les sociétés)</w:t>
            </w:r>
          </w:p>
        </w:tc>
        <w:tc>
          <w:tcPr>
            <w:tcW w:w="1121"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rPr>
            </w:pPr>
            <w:r>
              <w:rPr>
                <w:i/>
                <w:iCs/>
              </w:rPr>
              <w:t>AA/MOA</w:t>
            </w:r>
          </w:p>
        </w:tc>
      </w:tr>
      <w:tr w:rsidR="00310BBD" w:rsidTr="00310BBD">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hideMark/>
          </w:tcPr>
          <w:p w:rsidR="00310BBD" w:rsidRDefault="00310BBD">
            <w:pPr>
              <w:rPr>
                <w:rFonts w:ascii="Arial" w:hAnsi="Arial" w:cs="Arial"/>
                <w:sz w:val="18"/>
                <w:szCs w:val="18"/>
              </w:rPr>
            </w:pPr>
            <w:r>
              <w:rPr>
                <w:rFonts w:ascii="Arial" w:hAnsi="Arial" w:cs="Arial"/>
                <w:szCs w:val="20"/>
              </w:rPr>
              <w:t>Emprunts contractés</w:t>
            </w:r>
          </w:p>
        </w:tc>
        <w:tc>
          <w:tcPr>
            <w:tcW w:w="1121"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rPr>
            </w:pPr>
            <w:r>
              <w:rPr>
                <w:i/>
                <w:iCs/>
              </w:rPr>
              <w:t>AB/MOA</w:t>
            </w:r>
          </w:p>
        </w:tc>
      </w:tr>
      <w:tr w:rsidR="00310BBD" w:rsidTr="00310BBD">
        <w:trPr>
          <w:gridAfter w:val="1"/>
          <w:wAfter w:w="13" w:type="dxa"/>
          <w:cantSplit/>
          <w:jc w:val="center"/>
        </w:trPr>
        <w:tc>
          <w:tcPr>
            <w:tcW w:w="7505" w:type="dxa"/>
            <w:gridSpan w:val="2"/>
            <w:tcBorders>
              <w:top w:val="single" w:sz="2" w:space="0" w:color="auto"/>
              <w:left w:val="single" w:sz="2" w:space="0" w:color="auto"/>
              <w:bottom w:val="single" w:sz="2" w:space="0" w:color="auto"/>
              <w:right w:val="single" w:sz="2" w:space="0" w:color="auto"/>
            </w:tcBorders>
            <w:hideMark/>
          </w:tcPr>
          <w:p w:rsidR="00310BBD" w:rsidRDefault="00310BBD">
            <w:pPr>
              <w:rPr>
                <w:rFonts w:ascii="Arial" w:hAnsi="Arial" w:cs="Arial"/>
                <w:sz w:val="18"/>
                <w:szCs w:val="18"/>
              </w:rPr>
            </w:pPr>
            <w:r>
              <w:rPr>
                <w:rFonts w:ascii="Arial" w:hAnsi="Arial" w:cs="Arial"/>
                <w:szCs w:val="20"/>
              </w:rPr>
              <w:t>Immobilisations : virements de compte à compte (RSI uniquement)</w:t>
            </w:r>
          </w:p>
        </w:tc>
        <w:tc>
          <w:tcPr>
            <w:tcW w:w="1121"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rPr>
            </w:pPr>
            <w:r>
              <w:rPr>
                <w:i/>
                <w:iCs/>
              </w:rPr>
              <w:t>AH/MOA</w:t>
            </w:r>
          </w:p>
        </w:tc>
      </w:tr>
      <w:tr w:rsidR="00310BBD" w:rsidTr="00310BBD">
        <w:trPr>
          <w:gridAfter w:val="1"/>
          <w:wAfter w:w="13" w:type="dxa"/>
          <w:cantSplit/>
          <w:jc w:val="center"/>
        </w:trPr>
        <w:tc>
          <w:tcPr>
            <w:tcW w:w="7505" w:type="dxa"/>
            <w:gridSpan w:val="2"/>
            <w:tcBorders>
              <w:top w:val="single" w:sz="2" w:space="0" w:color="auto"/>
              <w:left w:val="single" w:sz="2" w:space="0" w:color="auto"/>
              <w:bottom w:val="single" w:sz="4" w:space="0" w:color="auto"/>
              <w:right w:val="single" w:sz="2" w:space="0" w:color="auto"/>
            </w:tcBorders>
            <w:hideMark/>
          </w:tcPr>
          <w:p w:rsidR="00310BBD" w:rsidRDefault="00310BBD">
            <w:pPr>
              <w:rPr>
                <w:rFonts w:ascii="Arial" w:hAnsi="Arial" w:cs="Arial"/>
                <w:szCs w:val="20"/>
              </w:rPr>
            </w:pPr>
            <w:r>
              <w:rPr>
                <w:rFonts w:ascii="Arial" w:hAnsi="Arial" w:cs="Arial"/>
                <w:szCs w:val="20"/>
              </w:rPr>
              <w:t>Pour les sociétés IR/IS dont les cotisations TNS des associés ne sont pas comptabilisées en charge (déduction sur la déclaration 2042)</w:t>
            </w:r>
          </w:p>
          <w:p w:rsidR="00310BBD" w:rsidRDefault="00310BBD">
            <w:pPr>
              <w:rPr>
                <w:rFonts w:ascii="Arial" w:hAnsi="Arial" w:cs="Arial"/>
                <w:szCs w:val="20"/>
              </w:rPr>
            </w:pPr>
            <w:r>
              <w:rPr>
                <w:rFonts w:ascii="Arial" w:hAnsi="Arial" w:cs="Arial"/>
                <w:szCs w:val="20"/>
              </w:rPr>
              <w:tab/>
              <w:t>- montant des cotisations TNS obligatoires</w:t>
            </w:r>
          </w:p>
          <w:p w:rsidR="00310BBD" w:rsidRDefault="00310BBD">
            <w:pPr>
              <w:rPr>
                <w:rFonts w:ascii="Arial" w:hAnsi="Arial" w:cs="Arial"/>
                <w:sz w:val="18"/>
                <w:szCs w:val="18"/>
              </w:rPr>
            </w:pPr>
            <w:r>
              <w:rPr>
                <w:rFonts w:ascii="Arial" w:hAnsi="Arial" w:cs="Arial"/>
                <w:szCs w:val="20"/>
              </w:rPr>
              <w:tab/>
              <w:t>- montant des cotisations TNS non obligatoires</w:t>
            </w:r>
          </w:p>
        </w:tc>
        <w:tc>
          <w:tcPr>
            <w:tcW w:w="1121" w:type="dxa"/>
            <w:tcBorders>
              <w:top w:val="single" w:sz="2" w:space="0" w:color="auto"/>
              <w:left w:val="single" w:sz="2" w:space="0" w:color="auto"/>
              <w:bottom w:val="single" w:sz="4" w:space="0" w:color="auto"/>
              <w:right w:val="single" w:sz="2" w:space="0" w:color="auto"/>
            </w:tcBorders>
          </w:tcPr>
          <w:p w:rsidR="00310BBD" w:rsidRDefault="00310BBD">
            <w:pPr>
              <w:jc w:val="center"/>
              <w:rPr>
                <w:i/>
                <w:iCs/>
              </w:rPr>
            </w:pPr>
          </w:p>
          <w:p w:rsidR="00310BBD" w:rsidRDefault="00310BBD">
            <w:pPr>
              <w:jc w:val="center"/>
              <w:rPr>
                <w:i/>
                <w:iCs/>
              </w:rPr>
            </w:pPr>
          </w:p>
          <w:p w:rsidR="00310BBD" w:rsidRDefault="00310BBD">
            <w:pPr>
              <w:jc w:val="center"/>
              <w:rPr>
                <w:i/>
                <w:iCs/>
              </w:rPr>
            </w:pPr>
            <w:r>
              <w:rPr>
                <w:i/>
                <w:iCs/>
              </w:rPr>
              <w:t>AL/MOA</w:t>
            </w:r>
          </w:p>
          <w:p w:rsidR="00310BBD" w:rsidRDefault="00310BBD">
            <w:pPr>
              <w:jc w:val="center"/>
              <w:rPr>
                <w:i/>
                <w:iCs/>
              </w:rPr>
            </w:pPr>
            <w:r>
              <w:rPr>
                <w:i/>
                <w:iCs/>
              </w:rPr>
              <w:t>AM/MOA</w:t>
            </w:r>
          </w:p>
        </w:tc>
      </w:tr>
      <w:tr w:rsidR="00310BBD" w:rsidTr="00310BBD">
        <w:trPr>
          <w:gridAfter w:val="1"/>
          <w:wAfter w:w="13" w:type="dxa"/>
          <w:cantSplit/>
          <w:jc w:val="center"/>
        </w:trPr>
        <w:tc>
          <w:tcPr>
            <w:tcW w:w="8626" w:type="dxa"/>
            <w:gridSpan w:val="3"/>
            <w:tcBorders>
              <w:top w:val="single" w:sz="4" w:space="0" w:color="auto"/>
              <w:left w:val="single" w:sz="4" w:space="0" w:color="auto"/>
              <w:bottom w:val="nil"/>
              <w:right w:val="single" w:sz="4" w:space="0" w:color="auto"/>
            </w:tcBorders>
            <w:hideMark/>
          </w:tcPr>
          <w:p w:rsidR="00310BBD" w:rsidRDefault="00310BBD">
            <w:pPr>
              <w:jc w:val="left"/>
              <w:rPr>
                <w:i/>
                <w:iCs/>
              </w:rPr>
            </w:pPr>
            <w:r>
              <w:rPr>
                <w:rFonts w:ascii="Arial" w:hAnsi="Arial" w:cs="Arial"/>
                <w:szCs w:val="20"/>
              </w:rPr>
              <w:t xml:space="preserve">Faits significatifs, particuliers ou exceptionnels ayant une incidence sur l'analyse des comptes ou sur le contrôle de cohérence des comptes </w:t>
            </w:r>
            <w:r>
              <w:rPr>
                <w:rFonts w:ascii="Arial" w:hAnsi="Arial" w:cs="Arial"/>
                <w:b/>
                <w:szCs w:val="20"/>
              </w:rPr>
              <w:t>(A)</w:t>
            </w:r>
          </w:p>
        </w:tc>
      </w:tr>
      <w:tr w:rsidR="00310BBD" w:rsidTr="00310BBD">
        <w:trPr>
          <w:gridAfter w:val="1"/>
          <w:wAfter w:w="13" w:type="dxa"/>
          <w:cantSplit/>
          <w:jc w:val="center"/>
        </w:trPr>
        <w:tc>
          <w:tcPr>
            <w:tcW w:w="8626" w:type="dxa"/>
            <w:gridSpan w:val="3"/>
            <w:tcBorders>
              <w:top w:val="nil"/>
              <w:left w:val="single" w:sz="4" w:space="0" w:color="auto"/>
              <w:bottom w:val="single" w:sz="4" w:space="0" w:color="auto"/>
              <w:right w:val="single" w:sz="4" w:space="0" w:color="auto"/>
            </w:tcBorders>
            <w:hideMark/>
          </w:tcPr>
          <w:p w:rsidR="00310BBD" w:rsidRDefault="00310BBD">
            <w:pPr>
              <w:jc w:val="center"/>
              <w:rPr>
                <w:i/>
                <w:iCs/>
              </w:rPr>
            </w:pPr>
            <w:r>
              <w:rPr>
                <w:i/>
                <w:iCs/>
              </w:rPr>
              <w:t>BC/FTX</w:t>
            </w:r>
          </w:p>
          <w:p w:rsidR="00310BBD" w:rsidRDefault="00310BBD">
            <w:pPr>
              <w:jc w:val="center"/>
              <w:rPr>
                <w:i/>
                <w:iCs/>
              </w:rPr>
            </w:pPr>
            <w:r>
              <w:rPr>
                <w:i/>
                <w:iCs/>
              </w:rPr>
              <w:t>BC/FTX</w:t>
            </w:r>
          </w:p>
        </w:tc>
      </w:tr>
    </w:tbl>
    <w:p w:rsidR="00310BBD" w:rsidRDefault="00310BBD" w:rsidP="00310BBD">
      <w:pPr>
        <w:jc w:val="left"/>
      </w:pPr>
    </w:p>
    <w:p w:rsidR="00310BBD" w:rsidRDefault="00310BBD" w:rsidP="00310BBD">
      <w:pPr>
        <w:numPr>
          <w:ilvl w:val="0"/>
          <w:numId w:val="11"/>
        </w:numPr>
      </w:pPr>
      <w:r>
        <w:t>De nombreux exemples sont indiqués dans le guide d’utilisation des tableaux OG FCGA ANPRECEGA</w:t>
      </w:r>
    </w:p>
    <w:p w:rsidR="00310BBD" w:rsidRDefault="00310BBD" w:rsidP="00310BBD">
      <w:pPr>
        <w:pStyle w:val="StyleOG"/>
      </w:pPr>
      <w:r>
        <w:rPr>
          <w:b w:val="0"/>
        </w:rPr>
        <w:br w:type="page"/>
      </w:r>
      <w:bookmarkStart w:id="19" w:name="_Toc473544181"/>
      <w:bookmarkStart w:id="20" w:name="_Toc315699068"/>
      <w:r>
        <w:lastRenderedPageBreak/>
        <w:t>(</w:t>
      </w:r>
      <w:ins w:id="21" w:author="Timothée MUGUET" w:date="2025-02-27T12:02:00Z">
        <w:r>
          <w:t>2025</w:t>
        </w:r>
      </w:ins>
      <w:r>
        <w:t>)</w:t>
      </w:r>
      <w:r>
        <w:tab/>
        <w:t>RENSEIGNEMENTS FISCAUX ET TRANSFERT</w:t>
      </w:r>
      <w:r>
        <w:br/>
      </w:r>
      <w:r>
        <w:tab/>
        <w:t>DE CHARGES</w:t>
      </w:r>
      <w:r>
        <w:tab/>
        <w:t>OGBIC02</w:t>
      </w:r>
      <w:bookmarkEnd w:id="19"/>
      <w:bookmarkEnd w:id="20"/>
    </w:p>
    <w:p w:rsidR="00310BBD" w:rsidRDefault="00310BBD" w:rsidP="00310BBD">
      <w:pPr>
        <w:tabs>
          <w:tab w:val="center" w:pos="4678"/>
          <w:tab w:val="right" w:pos="9349"/>
        </w:tabs>
      </w:pPr>
    </w:p>
    <w:p w:rsidR="00310BBD" w:rsidRDefault="00310BBD" w:rsidP="00310BBD">
      <w:pPr>
        <w:tabs>
          <w:tab w:val="center" w:pos="4678"/>
          <w:tab w:val="right" w:pos="9349"/>
        </w:tabs>
      </w:pPr>
      <w:r>
        <w:t xml:space="preserve">Tableau obligatoirement transmis pour la campagne fiscale </w:t>
      </w:r>
      <w:ins w:id="22" w:author="Timothée MUGUET" w:date="2025-02-27T12:02:00Z">
        <w:r>
          <w:t>2025</w:t>
        </w:r>
      </w:ins>
      <w:r>
        <w:t>.</w:t>
      </w:r>
    </w:p>
    <w:p w:rsidR="00310BBD" w:rsidRDefault="00310BBD" w:rsidP="00310BBD"/>
    <w:p w:rsidR="00310BBD" w:rsidRDefault="00310BBD" w:rsidP="00310BBD"/>
    <w:tbl>
      <w:tblPr>
        <w:tblW w:w="10200" w:type="dxa"/>
        <w:tblInd w:w="-355" w:type="dxa"/>
        <w:tblLayout w:type="fixed"/>
        <w:tblCellMar>
          <w:left w:w="71" w:type="dxa"/>
          <w:right w:w="71" w:type="dxa"/>
        </w:tblCellMar>
        <w:tblLook w:val="04A0" w:firstRow="1" w:lastRow="0" w:firstColumn="1" w:lastColumn="0" w:noHBand="0" w:noVBand="1"/>
      </w:tblPr>
      <w:tblGrid>
        <w:gridCol w:w="4392"/>
        <w:gridCol w:w="142"/>
        <w:gridCol w:w="1275"/>
        <w:gridCol w:w="1416"/>
        <w:gridCol w:w="1700"/>
        <w:gridCol w:w="1275"/>
      </w:tblGrid>
      <w:tr w:rsidR="00310BBD" w:rsidTr="00310BBD">
        <w:trPr>
          <w:cantSplit/>
        </w:trPr>
        <w:tc>
          <w:tcPr>
            <w:tcW w:w="4395" w:type="dxa"/>
            <w:tcBorders>
              <w:top w:val="single" w:sz="6" w:space="0" w:color="auto"/>
              <w:left w:val="single" w:sz="6" w:space="0" w:color="auto"/>
              <w:bottom w:val="single" w:sz="6" w:space="0" w:color="auto"/>
              <w:right w:val="single" w:sz="6" w:space="0" w:color="auto"/>
            </w:tcBorders>
          </w:tcPr>
          <w:p w:rsidR="00310BBD" w:rsidRDefault="00310BBD">
            <w:pPr>
              <w:jc w:val="center"/>
              <w:rPr>
                <w:rFonts w:ascii="Arial" w:hAnsi="Arial" w:cs="Arial"/>
                <w:b/>
                <w:bCs/>
              </w:rPr>
            </w:pPr>
          </w:p>
        </w:tc>
        <w:tc>
          <w:tcPr>
            <w:tcW w:w="2835" w:type="dxa"/>
            <w:gridSpan w:val="3"/>
            <w:tcBorders>
              <w:top w:val="single" w:sz="6" w:space="0" w:color="auto"/>
              <w:left w:val="single" w:sz="6" w:space="0" w:color="auto"/>
              <w:bottom w:val="single" w:sz="6" w:space="0" w:color="auto"/>
              <w:right w:val="single" w:sz="6" w:space="0" w:color="auto"/>
            </w:tcBorders>
            <w:hideMark/>
          </w:tcPr>
          <w:p w:rsidR="00310BBD" w:rsidRDefault="00310BBD">
            <w:pPr>
              <w:jc w:val="right"/>
              <w:rPr>
                <w:rFonts w:ascii="Arial" w:hAnsi="Arial" w:cs="Arial"/>
                <w:b/>
                <w:bCs/>
              </w:rPr>
            </w:pPr>
            <w:r>
              <w:rPr>
                <w:rFonts w:ascii="Arial" w:hAnsi="Arial" w:cs="Arial"/>
                <w:b/>
                <w:bCs/>
              </w:rPr>
              <w:t>Néant</w:t>
            </w:r>
          </w:p>
        </w:tc>
        <w:tc>
          <w:tcPr>
            <w:tcW w:w="2977" w:type="dxa"/>
            <w:gridSpan w:val="2"/>
            <w:tcBorders>
              <w:top w:val="single" w:sz="6" w:space="0" w:color="auto"/>
              <w:left w:val="single" w:sz="6" w:space="0" w:color="auto"/>
              <w:bottom w:val="single" w:sz="6" w:space="0" w:color="auto"/>
              <w:right w:val="single" w:sz="6" w:space="0" w:color="auto"/>
            </w:tcBorders>
            <w:vAlign w:val="center"/>
            <w:hideMark/>
          </w:tcPr>
          <w:p w:rsidR="00310BBD" w:rsidRDefault="00310BBD">
            <w:pPr>
              <w:jc w:val="center"/>
              <w:rPr>
                <w:rFonts w:ascii="Arial" w:hAnsi="Arial" w:cs="Arial"/>
                <w:b/>
                <w:bCs/>
              </w:rPr>
            </w:pPr>
            <w:r>
              <w:rPr>
                <w:rFonts w:ascii="Arial" w:hAnsi="Arial" w:cs="Arial"/>
                <w:b/>
                <w:bCs/>
              </w:rPr>
              <w:t>WW/CCI</w:t>
            </w:r>
          </w:p>
        </w:tc>
      </w:tr>
      <w:tr w:rsidR="00310BBD" w:rsidTr="00310BBD">
        <w:tc>
          <w:tcPr>
            <w:tcW w:w="10207" w:type="dxa"/>
            <w:gridSpan w:val="6"/>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hideMark/>
          </w:tcPr>
          <w:p w:rsidR="00310BBD" w:rsidRDefault="00310BBD">
            <w:pPr>
              <w:jc w:val="center"/>
              <w:rPr>
                <w:rFonts w:ascii="Arial" w:hAnsi="Arial" w:cs="Arial"/>
                <w:b/>
                <w:bCs/>
              </w:rPr>
            </w:pPr>
            <w:r>
              <w:rPr>
                <w:rFonts w:ascii="Arial" w:hAnsi="Arial" w:cs="Arial"/>
                <w:b/>
                <w:bCs/>
              </w:rPr>
              <w:t xml:space="preserve">TRANSFERT DE CHARGES, DEDUCTIONS COMPTABLES, REINTEGRATIONS FISCALES DES </w:t>
            </w:r>
            <w:r>
              <w:rPr>
                <w:rFonts w:ascii="Arial" w:hAnsi="Arial" w:cs="Arial"/>
                <w:b/>
                <w:bCs/>
              </w:rPr>
              <w:br/>
              <w:t>CHARGES MIXTES ET DEDUCTIONS FISCALES dont plus-values exonérées</w:t>
            </w:r>
          </w:p>
        </w:tc>
      </w:tr>
      <w:tr w:rsidR="00310BBD" w:rsidTr="00310BBD">
        <w:trPr>
          <w:trHeight w:val="233"/>
        </w:trPr>
        <w:tc>
          <w:tcPr>
            <w:tcW w:w="4537" w:type="dxa"/>
            <w:gridSpan w:val="2"/>
            <w:vMerge w:val="restart"/>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vAlign w:val="center"/>
            <w:hideMark/>
          </w:tcPr>
          <w:p w:rsidR="00310BBD" w:rsidRDefault="00310BBD">
            <w:pPr>
              <w:jc w:val="center"/>
              <w:rPr>
                <w:rFonts w:ascii="Arial" w:hAnsi="Arial" w:cs="Arial"/>
                <w:b/>
                <w:bCs/>
              </w:rPr>
            </w:pPr>
            <w:r>
              <w:rPr>
                <w:rFonts w:ascii="Arial" w:hAnsi="Arial" w:cs="Arial"/>
                <w:b/>
                <w:bCs/>
              </w:rPr>
              <w:t>Libellés</w:t>
            </w:r>
          </w:p>
        </w:tc>
        <w:tc>
          <w:tcPr>
            <w:tcW w:w="1276" w:type="dxa"/>
            <w:vMerge w:val="restart"/>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vAlign w:val="center"/>
            <w:hideMark/>
          </w:tcPr>
          <w:p w:rsidR="00310BBD" w:rsidRDefault="00310BBD">
            <w:pPr>
              <w:jc w:val="center"/>
              <w:rPr>
                <w:rFonts w:ascii="Arial" w:hAnsi="Arial" w:cs="Arial"/>
                <w:b/>
                <w:bCs/>
              </w:rPr>
            </w:pPr>
            <w:r>
              <w:rPr>
                <w:rFonts w:ascii="Arial" w:hAnsi="Arial" w:cs="Arial"/>
                <w:b/>
                <w:bCs/>
              </w:rPr>
              <w:t>Montant Total</w:t>
            </w:r>
          </w:p>
        </w:tc>
        <w:tc>
          <w:tcPr>
            <w:tcW w:w="4394" w:type="dxa"/>
            <w:gridSpan w:val="3"/>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hideMark/>
          </w:tcPr>
          <w:p w:rsidR="00310BBD" w:rsidRDefault="00310BBD">
            <w:pPr>
              <w:jc w:val="center"/>
              <w:rPr>
                <w:rFonts w:ascii="Arial" w:hAnsi="Arial" w:cs="Arial"/>
                <w:b/>
                <w:bCs/>
              </w:rPr>
            </w:pPr>
            <w:r>
              <w:rPr>
                <w:rFonts w:ascii="Arial" w:hAnsi="Arial" w:cs="Arial"/>
                <w:b/>
                <w:bCs/>
              </w:rPr>
              <w:t>Montant</w:t>
            </w:r>
          </w:p>
        </w:tc>
      </w:tr>
      <w:tr w:rsidR="00310BBD" w:rsidTr="00310BBD">
        <w:trPr>
          <w:trHeight w:val="232"/>
        </w:trPr>
        <w:tc>
          <w:tcPr>
            <w:tcW w:w="13042" w:type="dxa"/>
            <w:gridSpan w:val="2"/>
            <w:vMerge/>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
                <w:bC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
                <w:bCs/>
              </w:rPr>
            </w:pPr>
          </w:p>
        </w:tc>
        <w:tc>
          <w:tcPr>
            <w:tcW w:w="1417" w:type="dxa"/>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hideMark/>
          </w:tcPr>
          <w:p w:rsidR="00310BBD" w:rsidRDefault="00310BBD">
            <w:pPr>
              <w:jc w:val="center"/>
              <w:rPr>
                <w:rFonts w:ascii="Arial" w:hAnsi="Arial" w:cs="Arial"/>
                <w:b/>
                <w:bCs/>
              </w:rPr>
            </w:pPr>
            <w:r>
              <w:rPr>
                <w:rFonts w:ascii="Arial" w:hAnsi="Arial" w:cs="Arial"/>
                <w:b/>
                <w:bCs/>
              </w:rPr>
              <w:t>Transfert de charge</w:t>
            </w:r>
          </w:p>
        </w:tc>
        <w:tc>
          <w:tcPr>
            <w:tcW w:w="1701" w:type="dxa"/>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hideMark/>
          </w:tcPr>
          <w:p w:rsidR="00310BBD" w:rsidRDefault="00310BBD">
            <w:pPr>
              <w:jc w:val="center"/>
              <w:rPr>
                <w:rFonts w:ascii="Arial" w:hAnsi="Arial" w:cs="Arial"/>
                <w:b/>
                <w:bCs/>
              </w:rPr>
            </w:pPr>
            <w:r>
              <w:rPr>
                <w:rFonts w:ascii="Arial" w:hAnsi="Arial" w:cs="Arial"/>
                <w:b/>
                <w:bCs/>
              </w:rPr>
              <w:t>Neutralisé comptablement</w:t>
            </w:r>
          </w:p>
        </w:tc>
        <w:tc>
          <w:tcPr>
            <w:tcW w:w="1276" w:type="dxa"/>
            <w:tcBorders>
              <w:top w:val="single" w:sz="6" w:space="0" w:color="auto"/>
              <w:left w:val="single" w:sz="6" w:space="0" w:color="auto"/>
              <w:bottom w:val="single" w:sz="6" w:space="0" w:color="auto"/>
              <w:right w:val="single" w:sz="6" w:space="0" w:color="auto"/>
            </w:tcBorders>
            <w:shd w:val="pct20" w:color="auto" w:fill="auto"/>
            <w:tcMar>
              <w:top w:w="0" w:type="dxa"/>
              <w:left w:w="70" w:type="dxa"/>
              <w:bottom w:w="0" w:type="dxa"/>
              <w:right w:w="70" w:type="dxa"/>
            </w:tcMar>
            <w:hideMark/>
          </w:tcPr>
          <w:p w:rsidR="00310BBD" w:rsidRDefault="00310BBD">
            <w:pPr>
              <w:jc w:val="center"/>
              <w:rPr>
                <w:rFonts w:ascii="Arial" w:hAnsi="Arial" w:cs="Arial"/>
                <w:b/>
                <w:bCs/>
              </w:rPr>
            </w:pPr>
            <w:r>
              <w:rPr>
                <w:rFonts w:ascii="Arial" w:hAnsi="Arial" w:cs="Arial"/>
                <w:b/>
                <w:bCs/>
              </w:rPr>
              <w:t>Réintégré fiscalement</w:t>
            </w:r>
          </w:p>
        </w:tc>
      </w:tr>
      <w:tr w:rsidR="00310BBD" w:rsidTr="00310BBD">
        <w:trPr>
          <w:trHeight w:val="252"/>
        </w:trPr>
        <w:tc>
          <w:tcPr>
            <w:tcW w:w="4537" w:type="dxa"/>
            <w:gridSpan w:val="2"/>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r>
              <w:rPr>
                <w:rFonts w:ascii="Arial" w:hAnsi="Arial" w:cs="Arial"/>
                <w:b/>
                <w:bCs/>
              </w:rPr>
              <w:t>CHARGES MIXTES</w:t>
            </w:r>
          </w:p>
        </w:tc>
        <w:tc>
          <w:tcPr>
            <w:tcW w:w="1276" w:type="dxa"/>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701" w:type="dxa"/>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276" w:type="dxa"/>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lang w:val="nl-NL"/>
              </w:rPr>
            </w:pPr>
          </w:p>
        </w:tc>
      </w:tr>
      <w:tr w:rsidR="00310BBD" w:rsidTr="00310BBD">
        <w:trPr>
          <w:trHeight w:val="252"/>
        </w:trPr>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Véhicules (carburant, assurance, entretien…)</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DA/MOA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EA/MOA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FA/MOA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Habitation</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DB/MOA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EB/MOA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FB/MOA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ab/>
              <w:t>dont taxe foncière</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DC/MOA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EC/MOA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FC/MOA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Autres dépenses liées à l'habitation</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DD/MOA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ED/MOA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FD/MOA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rPr>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r>
              <w:rPr>
                <w:rFonts w:ascii="Arial" w:hAnsi="Arial" w:cs="Arial"/>
                <w:b/>
                <w:bCs/>
              </w:rPr>
              <w:t>PRELEVEMENTS EN NATURE</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b/>
                <w:bCs/>
              </w:rPr>
            </w:pPr>
            <w:r>
              <w:rPr>
                <w:rFonts w:ascii="Arial" w:hAnsi="Arial" w:cs="Arial"/>
              </w:rPr>
              <w:t>Marchandises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DE/MOA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EE/MOA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FE/MOA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Matières premières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DF/MOA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EF/MOA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FF/MOA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Fournitures consommables et charges externes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DG/MOA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EG/MOA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FG/MOA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rPr>
                <w:rFonts w:ascii="Arial" w:hAnsi="Arial" w:cs="Arial"/>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b/>
                <w:bCs/>
              </w:rPr>
              <w:t>REMUNERATIONS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b/>
                <w:bCs/>
              </w:rPr>
            </w:pPr>
            <w:r>
              <w:rPr>
                <w:rFonts w:ascii="Arial" w:hAnsi="Arial" w:cs="Arial"/>
              </w:rPr>
              <w:t>Salaires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DH/MOA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EH/MOA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FH/MOA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ab/>
              <w:t>dont indemnités journalières des salariés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DI/MOA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EI/MOA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tcPr>
          <w:p w:rsidR="00310BBD" w:rsidRDefault="00310BBD">
            <w:pPr>
              <w:jc w:val="center"/>
              <w:rPr>
                <w:i/>
                <w:iCs/>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Charges Sociales sur salaires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DJ/MOA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EJ/MOA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FJ/MOA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Cotisations Sociales personnelles de l'exploitant</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DK/MOA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EK/MOA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lang w:val="nl-NL"/>
              </w:rPr>
            </w:pPr>
            <w:r>
              <w:rPr>
                <w:i/>
                <w:iCs/>
              </w:rPr>
              <w:t>FK/MOA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Rémunération du conjoint</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DL/MOA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EL/MOA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FL/MOA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Rémunération de l'exploitant et/ou gérant</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DM/MOA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EM/MOA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FM/MOA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Rémunération des associés non gérants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DN/MOA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EN/MOA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FN/MOA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rPr>
                <w:rFonts w:ascii="Arial" w:hAnsi="Arial" w:cs="Arial"/>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b/>
                <w:bCs/>
              </w:rPr>
              <w:t>IMPOTS ET TAXES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CSG non déductible</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DP/MOA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EP/MOA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FP/MOA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rPr>
                <w:rFonts w:ascii="Arial" w:hAnsi="Arial" w:cs="Arial"/>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b/>
              </w:rPr>
            </w:pPr>
            <w:r>
              <w:rPr>
                <w:rFonts w:ascii="Arial" w:hAnsi="Arial" w:cs="Arial"/>
                <w:b/>
              </w:rPr>
              <w:t>FRAIS FINANCIERS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b/>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b/>
                <w:i/>
                <w:iCs/>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b/>
                <w:i/>
                <w:iCs/>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b/>
                <w:i/>
                <w:iCs/>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Intérêts sur emprunts à moyen et long terme</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DQ/MOA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EQ/MOA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FQ/MOA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Intérêts sur crédits à court terme</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DR/MOA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ER/MOA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FR/MOA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rPr>
                <w:rFonts w:ascii="Arial" w:hAnsi="Arial" w:cs="Arial"/>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sz w:val="16"/>
                <w:szCs w:val="16"/>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b/>
                <w:bCs/>
                <w:szCs w:val="20"/>
              </w:rPr>
              <w:t>AUTRES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lang w:val="nl-NL"/>
              </w:rPr>
            </w:pP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Amendes</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DS/MOA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ES/MOA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jc w:val="center"/>
              <w:rPr>
                <w:i/>
                <w:iCs/>
                <w:lang w:val="nl-NL"/>
              </w:rPr>
            </w:pPr>
            <w:r>
              <w:rPr>
                <w:i/>
                <w:iCs/>
              </w:rPr>
              <w:t>FS/MOA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b/>
                <w:bCs/>
                <w:szCs w:val="20"/>
              </w:rPr>
            </w:pPr>
            <w:r>
              <w:rPr>
                <w:rFonts w:ascii="Arial" w:hAnsi="Arial" w:cs="Arial"/>
              </w:rPr>
              <w:t>Frais de tenue de compta et d'adhésion à un OGA (2/3 des dépenses dans la limite de 915 €)</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DT/MOA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ET/MOA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lang w:val="nl-NL"/>
              </w:rPr>
            </w:pPr>
            <w:r>
              <w:rPr>
                <w:i/>
                <w:iCs/>
              </w:rPr>
              <w:t>FT/MOA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rPr>
            </w:pPr>
            <w:r>
              <w:rPr>
                <w:rFonts w:ascii="Arial" w:hAnsi="Arial" w:cs="Arial"/>
              </w:rPr>
              <w:t>Amortissements excédentaires des véhicules de tourisme</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DU/MOA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EU/MOA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lang w:val="nl-NL"/>
              </w:rPr>
            </w:pPr>
            <w:r>
              <w:rPr>
                <w:i/>
                <w:iCs/>
              </w:rPr>
              <w:t>FU/MOA</w:t>
            </w:r>
          </w:p>
        </w:tc>
      </w:tr>
      <w:tr w:rsidR="00310BBD" w:rsidTr="00310BBD">
        <w:tc>
          <w:tcPr>
            <w:tcW w:w="4537" w:type="dxa"/>
            <w:gridSpan w:val="2"/>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hideMark/>
          </w:tcPr>
          <w:p w:rsidR="00310BBD" w:rsidRDefault="00310BBD">
            <w:pPr>
              <w:rPr>
                <w:rFonts w:ascii="Arial" w:hAnsi="Arial" w:cs="Arial"/>
                <w:sz w:val="18"/>
                <w:szCs w:val="18"/>
              </w:rPr>
            </w:pPr>
            <w:r>
              <w:rPr>
                <w:rFonts w:ascii="Arial" w:hAnsi="Arial" w:cs="Arial"/>
                <w:sz w:val="18"/>
                <w:szCs w:val="18"/>
              </w:rPr>
              <w:t>Divers :</w:t>
            </w:r>
          </w:p>
          <w:p w:rsidR="00310BBD" w:rsidRDefault="00310BBD">
            <w:pPr>
              <w:rPr>
                <w:rFonts w:ascii="Arial" w:hAnsi="Arial" w:cs="Arial"/>
                <w:sz w:val="18"/>
                <w:szCs w:val="18"/>
              </w:rPr>
            </w:pPr>
            <w:r>
              <w:rPr>
                <w:rFonts w:ascii="Arial" w:hAnsi="Arial" w:cs="Arial"/>
                <w:sz w:val="18"/>
                <w:szCs w:val="18"/>
              </w:rPr>
              <w:tab/>
              <w:t xml:space="preserve">(à préciser) </w:t>
            </w:r>
            <w:r>
              <w:rPr>
                <w:rFonts w:ascii="Arial" w:hAnsi="Arial" w:cs="Arial"/>
                <w:sz w:val="18"/>
                <w:szCs w:val="18"/>
              </w:rPr>
              <w:tab/>
            </w:r>
            <w:r>
              <w:rPr>
                <w:rFonts w:ascii="Arial" w:hAnsi="Arial" w:cs="Arial"/>
                <w:sz w:val="18"/>
                <w:szCs w:val="18"/>
              </w:rPr>
              <w:tab/>
            </w:r>
            <w:r>
              <w:rPr>
                <w:i/>
                <w:iCs/>
              </w:rPr>
              <w:t>BV/FTX</w:t>
            </w:r>
          </w:p>
          <w:p w:rsidR="00310BBD" w:rsidRDefault="00310BBD">
            <w:pPr>
              <w:rPr>
                <w:rFonts w:ascii="Arial" w:hAnsi="Arial" w:cs="Arial"/>
              </w:rPr>
            </w:pPr>
            <w:r>
              <w:rPr>
                <w:rFonts w:ascii="Arial" w:hAnsi="Arial" w:cs="Arial"/>
              </w:rPr>
              <w:tab/>
              <w:t>(à préciser)</w:t>
            </w:r>
            <w:r>
              <w:rPr>
                <w:rFonts w:ascii="Arial" w:hAnsi="Arial" w:cs="Arial"/>
              </w:rPr>
              <w:tab/>
            </w:r>
            <w:r>
              <w:rPr>
                <w:rFonts w:ascii="Arial" w:hAnsi="Arial" w:cs="Arial"/>
              </w:rPr>
              <w:tab/>
            </w:r>
            <w:r>
              <w:rPr>
                <w:i/>
                <w:iCs/>
              </w:rPr>
              <w:t>BV/FTX</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tcPr>
          <w:p w:rsidR="00310BBD" w:rsidRDefault="00310BBD">
            <w:pPr>
              <w:jc w:val="center"/>
              <w:rPr>
                <w:i/>
                <w:iCs/>
              </w:rPr>
            </w:pPr>
          </w:p>
        </w:tc>
        <w:tc>
          <w:tcPr>
            <w:tcW w:w="1417"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DV/MOA</w:t>
            </w:r>
          </w:p>
          <w:p w:rsidR="00310BBD" w:rsidRDefault="00310BBD">
            <w:pPr>
              <w:jc w:val="center"/>
              <w:rPr>
                <w:i/>
                <w:iCs/>
              </w:rPr>
            </w:pPr>
            <w:r>
              <w:rPr>
                <w:i/>
                <w:iCs/>
              </w:rPr>
              <w:t>DV/MOA</w:t>
            </w:r>
          </w:p>
        </w:tc>
        <w:tc>
          <w:tcPr>
            <w:tcW w:w="1701"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EV/MOA</w:t>
            </w:r>
          </w:p>
          <w:p w:rsidR="00310BBD" w:rsidRDefault="00310BBD">
            <w:pPr>
              <w:jc w:val="center"/>
              <w:rPr>
                <w:i/>
                <w:iCs/>
              </w:rPr>
            </w:pPr>
            <w:r>
              <w:rPr>
                <w:i/>
                <w:iCs/>
              </w:rPr>
              <w:t>EV/MOA</w:t>
            </w:r>
          </w:p>
        </w:tc>
        <w:tc>
          <w:tcPr>
            <w:tcW w:w="1276" w:type="dxa"/>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vAlign w:val="center"/>
            <w:hideMark/>
          </w:tcPr>
          <w:p w:rsidR="00310BBD" w:rsidRDefault="00310BBD">
            <w:pPr>
              <w:jc w:val="center"/>
              <w:rPr>
                <w:i/>
                <w:iCs/>
              </w:rPr>
            </w:pPr>
            <w:r>
              <w:rPr>
                <w:i/>
                <w:iCs/>
              </w:rPr>
              <w:t>FV/MOA</w:t>
            </w:r>
          </w:p>
          <w:p w:rsidR="00310BBD" w:rsidRDefault="00310BBD">
            <w:pPr>
              <w:jc w:val="center"/>
              <w:rPr>
                <w:i/>
                <w:iCs/>
                <w:lang w:val="nl-NL"/>
              </w:rPr>
            </w:pPr>
            <w:r>
              <w:rPr>
                <w:i/>
                <w:iCs/>
              </w:rPr>
              <w:t>FV/MOA</w:t>
            </w:r>
          </w:p>
        </w:tc>
      </w:tr>
      <w:tr w:rsidR="00310BBD" w:rsidTr="00310BBD">
        <w:tc>
          <w:tcPr>
            <w:tcW w:w="4537" w:type="dxa"/>
            <w:gridSpan w:val="2"/>
            <w:tcBorders>
              <w:top w:val="dotted" w:sz="4" w:space="0" w:color="auto"/>
              <w:left w:val="single" w:sz="6" w:space="0" w:color="auto"/>
              <w:bottom w:val="single" w:sz="6" w:space="0" w:color="auto"/>
              <w:right w:val="single" w:sz="6" w:space="0" w:color="auto"/>
            </w:tcBorders>
            <w:tcMar>
              <w:top w:w="0" w:type="dxa"/>
              <w:left w:w="70" w:type="dxa"/>
              <w:bottom w:w="0" w:type="dxa"/>
              <w:right w:w="70" w:type="dxa"/>
            </w:tcMar>
            <w:hideMark/>
          </w:tcPr>
          <w:p w:rsidR="00310BBD" w:rsidRDefault="00310BBD">
            <w:pPr>
              <w:rPr>
                <w:rFonts w:ascii="Arial" w:hAnsi="Arial" w:cs="Arial"/>
                <w:sz w:val="18"/>
                <w:szCs w:val="18"/>
              </w:rPr>
            </w:pPr>
            <w:r>
              <w:rPr>
                <w:rFonts w:ascii="Arial" w:hAnsi="Arial" w:cs="Arial"/>
                <w:b/>
                <w:bCs/>
                <w:szCs w:val="20"/>
              </w:rPr>
              <w:t>TVA REVERSEE SUR CHARGES MIXTES</w:t>
            </w:r>
          </w:p>
        </w:tc>
        <w:tc>
          <w:tcPr>
            <w:tcW w:w="1276" w:type="dxa"/>
            <w:tcBorders>
              <w:top w:val="dotted" w:sz="4" w:space="0" w:color="auto"/>
              <w:left w:val="single" w:sz="6" w:space="0" w:color="auto"/>
              <w:bottom w:val="single" w:sz="6" w:space="0" w:color="auto"/>
              <w:right w:val="single" w:sz="6" w:space="0" w:color="auto"/>
            </w:tcBorders>
            <w:tcMar>
              <w:top w:w="0" w:type="dxa"/>
              <w:left w:w="70" w:type="dxa"/>
              <w:bottom w:w="0" w:type="dxa"/>
              <w:right w:w="70" w:type="dxa"/>
            </w:tcMar>
            <w:hideMark/>
          </w:tcPr>
          <w:p w:rsidR="00310BBD" w:rsidRDefault="00310BBD">
            <w:pPr>
              <w:jc w:val="center"/>
              <w:rPr>
                <w:i/>
                <w:iCs/>
              </w:rPr>
            </w:pPr>
            <w:r>
              <w:rPr>
                <w:i/>
                <w:iCs/>
              </w:rPr>
              <w:t>CW/MOA</w:t>
            </w:r>
          </w:p>
        </w:tc>
        <w:tc>
          <w:tcPr>
            <w:tcW w:w="1417" w:type="dxa"/>
            <w:tcBorders>
              <w:top w:val="dotted" w:sz="4"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tcPr>
          <w:p w:rsidR="00310BBD" w:rsidRDefault="00310BBD">
            <w:pPr>
              <w:jc w:val="center"/>
              <w:rPr>
                <w:i/>
                <w:iCs/>
              </w:rPr>
            </w:pPr>
          </w:p>
        </w:tc>
        <w:tc>
          <w:tcPr>
            <w:tcW w:w="1701" w:type="dxa"/>
            <w:tcBorders>
              <w:top w:val="dotted" w:sz="4"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tcPr>
          <w:p w:rsidR="00310BBD" w:rsidRDefault="00310BBD">
            <w:pPr>
              <w:jc w:val="center"/>
              <w:rPr>
                <w:i/>
                <w:iCs/>
              </w:rPr>
            </w:pPr>
          </w:p>
        </w:tc>
        <w:tc>
          <w:tcPr>
            <w:tcW w:w="1276" w:type="dxa"/>
            <w:tcBorders>
              <w:top w:val="dotted" w:sz="4" w:space="0" w:color="auto"/>
              <w:left w:val="single" w:sz="6" w:space="0" w:color="auto"/>
              <w:bottom w:val="single" w:sz="6" w:space="0" w:color="auto"/>
              <w:right w:val="single" w:sz="6" w:space="0" w:color="auto"/>
            </w:tcBorders>
            <w:shd w:val="clear" w:color="auto" w:fill="D9D9D9"/>
            <w:tcMar>
              <w:top w:w="0" w:type="dxa"/>
              <w:left w:w="70" w:type="dxa"/>
              <w:bottom w:w="0" w:type="dxa"/>
              <w:right w:w="70" w:type="dxa"/>
            </w:tcMar>
          </w:tcPr>
          <w:p w:rsidR="00310BBD" w:rsidRDefault="00310BBD">
            <w:pPr>
              <w:jc w:val="center"/>
              <w:rPr>
                <w:i/>
                <w:iCs/>
                <w:lang w:val="nl-NL"/>
              </w:rPr>
            </w:pPr>
          </w:p>
        </w:tc>
      </w:tr>
    </w:tbl>
    <w:p w:rsidR="00310BBD" w:rsidRDefault="00310BBD" w:rsidP="00310BBD"/>
    <w:p w:rsidR="00310BBD" w:rsidRDefault="00310BBD" w:rsidP="00310BBD">
      <w:pPr>
        <w:jc w:val="left"/>
      </w:pPr>
      <w:r>
        <w:br w:type="page"/>
      </w:r>
    </w:p>
    <w:p w:rsidR="00310BBD" w:rsidRDefault="00310BBD" w:rsidP="00310BBD"/>
    <w:tbl>
      <w:tblPr>
        <w:tblW w:w="10200" w:type="dxa"/>
        <w:tblInd w:w="-355" w:type="dxa"/>
        <w:tblLayout w:type="fixed"/>
        <w:tblCellMar>
          <w:left w:w="71" w:type="dxa"/>
          <w:right w:w="71" w:type="dxa"/>
        </w:tblCellMar>
        <w:tblLook w:val="04A0" w:firstRow="1" w:lastRow="0" w:firstColumn="1" w:lastColumn="0" w:noHBand="0" w:noVBand="1"/>
      </w:tblPr>
      <w:tblGrid>
        <w:gridCol w:w="8925"/>
        <w:gridCol w:w="1275"/>
      </w:tblGrid>
      <w:tr w:rsidR="00310BBD" w:rsidTr="00310BBD">
        <w:trPr>
          <w:cantSplit/>
        </w:trPr>
        <w:tc>
          <w:tcPr>
            <w:tcW w:w="8931" w:type="dxa"/>
            <w:tcBorders>
              <w:top w:val="single" w:sz="6" w:space="0" w:color="auto"/>
              <w:left w:val="single" w:sz="6" w:space="0" w:color="auto"/>
              <w:bottom w:val="single" w:sz="4" w:space="0" w:color="auto"/>
              <w:right w:val="single" w:sz="6" w:space="0" w:color="auto"/>
            </w:tcBorders>
            <w:shd w:val="pct20" w:color="auto" w:fill="auto"/>
            <w:vAlign w:val="center"/>
            <w:hideMark/>
          </w:tcPr>
          <w:p w:rsidR="00310BBD" w:rsidRDefault="00310BBD">
            <w:pPr>
              <w:jc w:val="center"/>
              <w:rPr>
                <w:rFonts w:ascii="Arial" w:hAnsi="Arial"/>
                <w:b/>
              </w:rPr>
            </w:pPr>
            <w:r>
              <w:rPr>
                <w:rFonts w:ascii="Arial" w:hAnsi="Arial"/>
                <w:b/>
              </w:rPr>
              <w:t>Déductions Fiscales</w:t>
            </w:r>
          </w:p>
        </w:tc>
        <w:tc>
          <w:tcPr>
            <w:tcW w:w="1276" w:type="dxa"/>
            <w:tcBorders>
              <w:top w:val="single" w:sz="6" w:space="0" w:color="auto"/>
              <w:left w:val="single" w:sz="6" w:space="0" w:color="auto"/>
              <w:bottom w:val="single" w:sz="4" w:space="0" w:color="auto"/>
              <w:right w:val="single" w:sz="6" w:space="0" w:color="auto"/>
            </w:tcBorders>
            <w:shd w:val="pct20" w:color="auto" w:fill="auto"/>
            <w:hideMark/>
          </w:tcPr>
          <w:p w:rsidR="00310BBD" w:rsidRDefault="00310BBD">
            <w:pPr>
              <w:jc w:val="center"/>
              <w:rPr>
                <w:rFonts w:ascii="Arial" w:hAnsi="Arial"/>
                <w:b/>
              </w:rPr>
            </w:pPr>
            <w:r>
              <w:rPr>
                <w:rFonts w:ascii="Arial" w:hAnsi="Arial"/>
                <w:b/>
              </w:rPr>
              <w:t>Montant déduit</w:t>
            </w:r>
          </w:p>
        </w:tc>
      </w:tr>
      <w:tr w:rsidR="00310BBD" w:rsidTr="00310BBD">
        <w:trPr>
          <w:cantSplit/>
        </w:trPr>
        <w:tc>
          <w:tcPr>
            <w:tcW w:w="8931" w:type="dxa"/>
            <w:tcBorders>
              <w:top w:val="single" w:sz="4" w:space="0" w:color="auto"/>
              <w:left w:val="single" w:sz="2" w:space="0" w:color="auto"/>
              <w:bottom w:val="dotted" w:sz="4" w:space="0" w:color="auto"/>
              <w:right w:val="single" w:sz="2" w:space="0" w:color="auto"/>
            </w:tcBorders>
            <w:hideMark/>
          </w:tcPr>
          <w:p w:rsidR="00310BBD" w:rsidRDefault="00310BBD">
            <w:pPr>
              <w:tabs>
                <w:tab w:val="left" w:pos="7371"/>
              </w:tabs>
              <w:rPr>
                <w:rFonts w:ascii="Arial" w:hAnsi="Arial"/>
              </w:rPr>
            </w:pPr>
            <w:r>
              <w:rPr>
                <w:rFonts w:ascii="Arial" w:hAnsi="Arial" w:cs="Arial"/>
                <w:b/>
                <w:bCs/>
              </w:rPr>
              <w:t>Plus-values</w:t>
            </w:r>
          </w:p>
        </w:tc>
        <w:tc>
          <w:tcPr>
            <w:tcW w:w="1276" w:type="dxa"/>
            <w:tcBorders>
              <w:top w:val="single" w:sz="4" w:space="0" w:color="auto"/>
              <w:left w:val="single" w:sz="2" w:space="0" w:color="auto"/>
              <w:bottom w:val="dotted" w:sz="4" w:space="0" w:color="auto"/>
              <w:right w:val="single" w:sz="2" w:space="0" w:color="auto"/>
            </w:tcBorders>
          </w:tcPr>
          <w:p w:rsidR="00310BBD" w:rsidRDefault="00310BBD">
            <w:pPr>
              <w:jc w:val="center"/>
              <w:rPr>
                <w:i/>
                <w:iCs/>
              </w:rPr>
            </w:pPr>
          </w:p>
        </w:tc>
      </w:tr>
      <w:tr w:rsidR="00310BBD" w:rsidTr="00310BBD">
        <w:trPr>
          <w:cantSplit/>
        </w:trPr>
        <w:tc>
          <w:tcPr>
            <w:tcW w:w="8931" w:type="dxa"/>
            <w:tcBorders>
              <w:top w:val="dotted" w:sz="4" w:space="0" w:color="auto"/>
              <w:left w:val="single" w:sz="2" w:space="0" w:color="auto"/>
              <w:bottom w:val="dotted" w:sz="4" w:space="0" w:color="auto"/>
              <w:right w:val="single" w:sz="2" w:space="0" w:color="auto"/>
            </w:tcBorders>
            <w:hideMark/>
          </w:tcPr>
          <w:p w:rsidR="00310BBD" w:rsidRDefault="00310BBD">
            <w:pPr>
              <w:rPr>
                <w:rFonts w:ascii="Arial" w:hAnsi="Arial" w:cs="Arial"/>
                <w:szCs w:val="20"/>
              </w:rPr>
            </w:pPr>
            <w:r>
              <w:rPr>
                <w:rFonts w:ascii="Arial" w:hAnsi="Arial" w:cs="Arial"/>
                <w:szCs w:val="20"/>
              </w:rPr>
              <w:t>Article du CGI permettant l'exonération</w:t>
            </w:r>
          </w:p>
          <w:p w:rsidR="00310BBD" w:rsidRDefault="00310BBD">
            <w:pPr>
              <w:tabs>
                <w:tab w:val="left" w:pos="639"/>
              </w:tabs>
              <w:rPr>
                <w:rFonts w:ascii="Arial" w:hAnsi="Arial" w:cs="Arial"/>
                <w:bCs/>
                <w:szCs w:val="20"/>
              </w:rPr>
            </w:pPr>
            <w:r>
              <w:rPr>
                <w:rFonts w:ascii="Arial" w:hAnsi="Arial" w:cs="Arial"/>
                <w:bCs/>
                <w:szCs w:val="20"/>
              </w:rPr>
              <w:tab/>
              <w:t>- 151 septies</w:t>
            </w:r>
          </w:p>
          <w:p w:rsidR="00310BBD" w:rsidRDefault="00310BBD">
            <w:pPr>
              <w:tabs>
                <w:tab w:val="left" w:pos="639"/>
              </w:tabs>
              <w:rPr>
                <w:rFonts w:ascii="Arial" w:hAnsi="Arial" w:cs="Arial"/>
                <w:bCs/>
                <w:szCs w:val="20"/>
              </w:rPr>
            </w:pPr>
            <w:r>
              <w:rPr>
                <w:rFonts w:ascii="Arial" w:hAnsi="Arial" w:cs="Arial"/>
                <w:bCs/>
                <w:szCs w:val="20"/>
              </w:rPr>
              <w:tab/>
              <w:t>- 151 septies A</w:t>
            </w:r>
          </w:p>
          <w:p w:rsidR="00310BBD" w:rsidRDefault="00310BBD">
            <w:pPr>
              <w:tabs>
                <w:tab w:val="left" w:pos="639"/>
              </w:tabs>
              <w:rPr>
                <w:rFonts w:ascii="Arial" w:hAnsi="Arial" w:cs="Arial"/>
                <w:bCs/>
                <w:szCs w:val="20"/>
              </w:rPr>
            </w:pPr>
            <w:r>
              <w:rPr>
                <w:rFonts w:ascii="Arial" w:hAnsi="Arial" w:cs="Arial"/>
                <w:b/>
                <w:bCs/>
              </w:rPr>
              <w:tab/>
            </w:r>
            <w:r>
              <w:rPr>
                <w:rFonts w:ascii="Arial" w:hAnsi="Arial" w:cs="Arial"/>
                <w:bCs/>
                <w:szCs w:val="20"/>
              </w:rPr>
              <w:t>- 151 septies B</w:t>
            </w:r>
          </w:p>
          <w:p w:rsidR="00310BBD" w:rsidRDefault="00310BBD">
            <w:pPr>
              <w:tabs>
                <w:tab w:val="left" w:pos="639"/>
              </w:tabs>
              <w:rPr>
                <w:rFonts w:ascii="Arial" w:hAnsi="Arial" w:cs="Arial"/>
                <w:bCs/>
                <w:szCs w:val="20"/>
              </w:rPr>
            </w:pPr>
            <w:r>
              <w:rPr>
                <w:rFonts w:ascii="Arial" w:hAnsi="Arial" w:cs="Arial"/>
                <w:bCs/>
                <w:szCs w:val="20"/>
              </w:rPr>
              <w:tab/>
              <w:t>- 238 quindecies</w:t>
            </w:r>
          </w:p>
          <w:p w:rsidR="00310BBD" w:rsidRDefault="00310BBD">
            <w:pPr>
              <w:tabs>
                <w:tab w:val="left" w:pos="639"/>
              </w:tabs>
              <w:rPr>
                <w:rFonts w:ascii="Arial" w:hAnsi="Arial" w:cs="Arial"/>
                <w:bCs/>
                <w:szCs w:val="20"/>
              </w:rPr>
            </w:pPr>
            <w:r>
              <w:rPr>
                <w:rFonts w:ascii="Arial" w:hAnsi="Arial" w:cs="Arial"/>
                <w:bCs/>
                <w:szCs w:val="20"/>
              </w:rPr>
              <w:tab/>
              <w:t>- Autres</w:t>
            </w:r>
          </w:p>
          <w:p w:rsidR="00310BBD" w:rsidRDefault="00310BBD">
            <w:pPr>
              <w:tabs>
                <w:tab w:val="left" w:pos="639"/>
                <w:tab w:val="left" w:pos="1135"/>
                <w:tab w:val="left" w:pos="5650"/>
              </w:tabs>
              <w:rPr>
                <w:rFonts w:ascii="Arial" w:hAnsi="Arial" w:cs="Arial"/>
                <w:sz w:val="18"/>
                <w:szCs w:val="18"/>
              </w:rPr>
            </w:pPr>
            <w:r>
              <w:rPr>
                <w:rFonts w:ascii="Arial" w:hAnsi="Arial" w:cs="Arial"/>
                <w:bCs/>
                <w:szCs w:val="20"/>
              </w:rPr>
              <w:tab/>
            </w:r>
            <w:r>
              <w:rPr>
                <w:rFonts w:ascii="Arial" w:hAnsi="Arial" w:cs="Arial"/>
                <w:bCs/>
                <w:szCs w:val="20"/>
              </w:rPr>
              <w:tab/>
            </w:r>
            <w:r>
              <w:rPr>
                <w:rFonts w:ascii="Arial" w:hAnsi="Arial" w:cs="Arial"/>
                <w:sz w:val="18"/>
                <w:szCs w:val="18"/>
              </w:rPr>
              <w:t>(à préciser)</w:t>
            </w:r>
            <w:r>
              <w:rPr>
                <w:rFonts w:ascii="Arial" w:hAnsi="Arial" w:cs="Arial"/>
                <w:sz w:val="18"/>
                <w:szCs w:val="18"/>
              </w:rPr>
              <w:tab/>
            </w:r>
            <w:r>
              <w:rPr>
                <w:i/>
                <w:szCs w:val="20"/>
              </w:rPr>
              <w:t>AA/FTX</w:t>
            </w:r>
          </w:p>
          <w:p w:rsidR="00310BBD" w:rsidRDefault="00310BBD">
            <w:pPr>
              <w:tabs>
                <w:tab w:val="left" w:pos="639"/>
                <w:tab w:val="left" w:pos="1135"/>
                <w:tab w:val="left" w:pos="5635"/>
              </w:tabs>
              <w:rPr>
                <w:rFonts w:ascii="Arial" w:hAnsi="Arial" w:cs="Arial"/>
                <w:b/>
                <w:bCs/>
              </w:rPr>
            </w:pPr>
            <w:r>
              <w:rPr>
                <w:rFonts w:ascii="Arial" w:hAnsi="Arial" w:cs="Arial"/>
                <w:sz w:val="18"/>
                <w:szCs w:val="18"/>
              </w:rPr>
              <w:tab/>
            </w:r>
            <w:r>
              <w:rPr>
                <w:rFonts w:ascii="Arial" w:hAnsi="Arial" w:cs="Arial"/>
                <w:sz w:val="18"/>
                <w:szCs w:val="18"/>
              </w:rPr>
              <w:tab/>
              <w:t>(à préciser)</w:t>
            </w:r>
            <w:r>
              <w:rPr>
                <w:rFonts w:ascii="Arial" w:hAnsi="Arial" w:cs="Arial"/>
                <w:sz w:val="18"/>
                <w:szCs w:val="18"/>
              </w:rPr>
              <w:tab/>
            </w:r>
            <w:r>
              <w:rPr>
                <w:i/>
                <w:szCs w:val="20"/>
              </w:rPr>
              <w:t>AA/FTX</w:t>
            </w:r>
          </w:p>
        </w:tc>
        <w:tc>
          <w:tcPr>
            <w:tcW w:w="1276" w:type="dxa"/>
            <w:tcBorders>
              <w:top w:val="dotted" w:sz="4" w:space="0" w:color="auto"/>
              <w:left w:val="single" w:sz="2" w:space="0" w:color="auto"/>
              <w:bottom w:val="dotted" w:sz="4" w:space="0" w:color="auto"/>
              <w:right w:val="single" w:sz="2" w:space="0" w:color="auto"/>
            </w:tcBorders>
          </w:tcPr>
          <w:p w:rsidR="00310BBD" w:rsidRDefault="00310BBD">
            <w:pPr>
              <w:jc w:val="center"/>
              <w:rPr>
                <w:i/>
                <w:iCs/>
              </w:rPr>
            </w:pPr>
          </w:p>
          <w:p w:rsidR="00310BBD" w:rsidRDefault="00310BBD">
            <w:pPr>
              <w:jc w:val="center"/>
              <w:rPr>
                <w:i/>
                <w:iCs/>
                <w:lang w:val="en-US"/>
              </w:rPr>
            </w:pPr>
            <w:r>
              <w:rPr>
                <w:i/>
                <w:iCs/>
                <w:lang w:val="en-US"/>
              </w:rPr>
              <w:t>BC/MOA</w:t>
            </w:r>
          </w:p>
          <w:p w:rsidR="00310BBD" w:rsidRDefault="00310BBD">
            <w:pPr>
              <w:jc w:val="center"/>
              <w:rPr>
                <w:i/>
                <w:iCs/>
                <w:lang w:val="en-US"/>
              </w:rPr>
            </w:pPr>
            <w:r>
              <w:rPr>
                <w:i/>
                <w:iCs/>
                <w:lang w:val="en-US"/>
              </w:rPr>
              <w:t>BA/MOA</w:t>
            </w:r>
          </w:p>
          <w:p w:rsidR="00310BBD" w:rsidRDefault="00310BBD">
            <w:pPr>
              <w:jc w:val="center"/>
              <w:rPr>
                <w:i/>
                <w:iCs/>
                <w:lang w:val="en-US"/>
              </w:rPr>
            </w:pPr>
            <w:r>
              <w:rPr>
                <w:i/>
                <w:iCs/>
                <w:lang w:val="en-US"/>
              </w:rPr>
              <w:t>BB/MOA</w:t>
            </w:r>
          </w:p>
          <w:p w:rsidR="00310BBD" w:rsidRDefault="00310BBD">
            <w:pPr>
              <w:jc w:val="center"/>
              <w:rPr>
                <w:i/>
                <w:iCs/>
                <w:lang w:val="en-US"/>
              </w:rPr>
            </w:pPr>
            <w:r>
              <w:rPr>
                <w:i/>
                <w:iCs/>
                <w:lang w:val="en-US"/>
              </w:rPr>
              <w:t>AY/MOA</w:t>
            </w:r>
          </w:p>
          <w:p w:rsidR="00310BBD" w:rsidRDefault="00310BBD">
            <w:pPr>
              <w:jc w:val="center"/>
              <w:rPr>
                <w:i/>
                <w:iCs/>
                <w:lang w:val="en-US"/>
              </w:rPr>
            </w:pPr>
          </w:p>
          <w:p w:rsidR="00310BBD" w:rsidRDefault="00310BBD">
            <w:pPr>
              <w:jc w:val="center"/>
              <w:rPr>
                <w:i/>
                <w:iCs/>
                <w:lang w:val="en-US"/>
              </w:rPr>
            </w:pPr>
            <w:r>
              <w:rPr>
                <w:i/>
                <w:iCs/>
                <w:lang w:val="en-US"/>
              </w:rPr>
              <w:t>AB/MOA</w:t>
            </w:r>
          </w:p>
          <w:p w:rsidR="00310BBD" w:rsidRDefault="00310BBD">
            <w:pPr>
              <w:jc w:val="center"/>
              <w:rPr>
                <w:i/>
                <w:iCs/>
                <w:lang w:val="en-US"/>
              </w:rPr>
            </w:pPr>
            <w:r>
              <w:rPr>
                <w:i/>
                <w:iCs/>
                <w:lang w:val="en-US"/>
              </w:rPr>
              <w:t>AB/MOA</w:t>
            </w:r>
          </w:p>
        </w:tc>
      </w:tr>
      <w:tr w:rsidR="00310BBD" w:rsidTr="00310BBD">
        <w:trPr>
          <w:cantSplit/>
        </w:trPr>
        <w:tc>
          <w:tcPr>
            <w:tcW w:w="8931" w:type="dxa"/>
            <w:tcBorders>
              <w:top w:val="dotted" w:sz="4" w:space="0" w:color="auto"/>
              <w:left w:val="single" w:sz="2" w:space="0" w:color="auto"/>
              <w:bottom w:val="dotted" w:sz="4" w:space="0" w:color="auto"/>
              <w:right w:val="single" w:sz="2" w:space="0" w:color="auto"/>
            </w:tcBorders>
            <w:hideMark/>
          </w:tcPr>
          <w:p w:rsidR="00310BBD" w:rsidRDefault="00310BBD">
            <w:pPr>
              <w:rPr>
                <w:rFonts w:ascii="Arial" w:hAnsi="Arial" w:cs="Arial"/>
                <w:szCs w:val="20"/>
              </w:rPr>
            </w:pPr>
            <w:r>
              <w:rPr>
                <w:rFonts w:ascii="Arial" w:hAnsi="Arial" w:cs="Arial"/>
                <w:szCs w:val="20"/>
              </w:rPr>
              <w:t>Plus-value court terme différée</w:t>
            </w:r>
          </w:p>
        </w:tc>
        <w:tc>
          <w:tcPr>
            <w:tcW w:w="1276"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rPr>
            </w:pPr>
            <w:r>
              <w:rPr>
                <w:i/>
                <w:iCs/>
              </w:rPr>
              <w:t>AP/MOA</w:t>
            </w:r>
          </w:p>
        </w:tc>
      </w:tr>
      <w:tr w:rsidR="00310BBD" w:rsidTr="00310BBD">
        <w:trPr>
          <w:cantSplit/>
        </w:trPr>
        <w:tc>
          <w:tcPr>
            <w:tcW w:w="8931" w:type="dxa"/>
            <w:tcBorders>
              <w:top w:val="dotted" w:sz="4" w:space="0" w:color="auto"/>
              <w:left w:val="single" w:sz="2" w:space="0" w:color="auto"/>
              <w:bottom w:val="single" w:sz="2" w:space="0" w:color="auto"/>
              <w:right w:val="single" w:sz="2" w:space="0" w:color="auto"/>
            </w:tcBorders>
            <w:hideMark/>
          </w:tcPr>
          <w:p w:rsidR="00310BBD" w:rsidRDefault="00310BBD">
            <w:pPr>
              <w:rPr>
                <w:rFonts w:ascii="Arial" w:hAnsi="Arial" w:cs="Arial"/>
                <w:szCs w:val="20"/>
              </w:rPr>
            </w:pPr>
            <w:r>
              <w:rPr>
                <w:rFonts w:ascii="Arial" w:hAnsi="Arial" w:cs="Arial"/>
                <w:szCs w:val="20"/>
              </w:rPr>
              <w:t>Plus-value nette à long terme imposée au taux de 12,8%</w:t>
            </w:r>
          </w:p>
        </w:tc>
        <w:tc>
          <w:tcPr>
            <w:tcW w:w="1276" w:type="dxa"/>
            <w:tcBorders>
              <w:top w:val="dotted" w:sz="4" w:space="0" w:color="auto"/>
              <w:left w:val="single" w:sz="2" w:space="0" w:color="auto"/>
              <w:bottom w:val="single" w:sz="2" w:space="0" w:color="auto"/>
              <w:right w:val="single" w:sz="2" w:space="0" w:color="auto"/>
            </w:tcBorders>
            <w:hideMark/>
          </w:tcPr>
          <w:p w:rsidR="00310BBD" w:rsidRDefault="00310BBD">
            <w:pPr>
              <w:jc w:val="center"/>
              <w:rPr>
                <w:i/>
                <w:iCs/>
              </w:rPr>
            </w:pPr>
            <w:r>
              <w:rPr>
                <w:i/>
                <w:iCs/>
              </w:rPr>
              <w:t>AQ/MOA</w:t>
            </w:r>
          </w:p>
        </w:tc>
      </w:tr>
      <w:tr w:rsidR="00310BBD" w:rsidTr="00310BBD">
        <w:trPr>
          <w:cantSplit/>
        </w:trPr>
        <w:tc>
          <w:tcPr>
            <w:tcW w:w="8931" w:type="dxa"/>
            <w:tcBorders>
              <w:top w:val="single" w:sz="2" w:space="0" w:color="auto"/>
              <w:left w:val="single" w:sz="2" w:space="0" w:color="auto"/>
              <w:bottom w:val="dotted" w:sz="4" w:space="0" w:color="auto"/>
              <w:right w:val="single" w:sz="2" w:space="0" w:color="auto"/>
            </w:tcBorders>
            <w:hideMark/>
          </w:tcPr>
          <w:p w:rsidR="00310BBD" w:rsidRDefault="00310BBD">
            <w:pPr>
              <w:tabs>
                <w:tab w:val="left" w:pos="7371"/>
              </w:tabs>
              <w:rPr>
                <w:rFonts w:ascii="Arial" w:hAnsi="Arial" w:cs="Arial"/>
                <w:b/>
                <w:bCs/>
              </w:rPr>
            </w:pPr>
            <w:r>
              <w:rPr>
                <w:rFonts w:ascii="Arial" w:hAnsi="Arial" w:cs="Arial"/>
                <w:b/>
                <w:bCs/>
              </w:rPr>
              <w:t>Autres déductions fiscales</w:t>
            </w:r>
          </w:p>
          <w:p w:rsidR="00310BBD" w:rsidRDefault="00310BBD">
            <w:pPr>
              <w:tabs>
                <w:tab w:val="left" w:pos="639"/>
                <w:tab w:val="left" w:pos="1135"/>
                <w:tab w:val="left" w:pos="5650"/>
              </w:tabs>
              <w:rPr>
                <w:rFonts w:ascii="Arial" w:hAnsi="Arial" w:cs="Arial"/>
                <w:sz w:val="18"/>
                <w:szCs w:val="18"/>
              </w:rPr>
            </w:pPr>
            <w:r>
              <w:rPr>
                <w:rFonts w:ascii="Arial" w:hAnsi="Arial" w:cs="Arial"/>
                <w:bCs/>
                <w:szCs w:val="20"/>
              </w:rPr>
              <w:tab/>
            </w:r>
            <w:r>
              <w:rPr>
                <w:rFonts w:ascii="Arial" w:hAnsi="Arial" w:cs="Arial"/>
                <w:bCs/>
                <w:szCs w:val="20"/>
              </w:rPr>
              <w:tab/>
            </w:r>
            <w:r>
              <w:rPr>
                <w:rFonts w:ascii="Arial" w:hAnsi="Arial" w:cs="Arial"/>
                <w:sz w:val="18"/>
                <w:szCs w:val="18"/>
              </w:rPr>
              <w:t xml:space="preserve">(à préciser) </w:t>
            </w:r>
            <w:r>
              <w:rPr>
                <w:rFonts w:ascii="Arial" w:hAnsi="Arial" w:cs="Arial"/>
                <w:sz w:val="18"/>
                <w:szCs w:val="18"/>
              </w:rPr>
              <w:tab/>
            </w:r>
            <w:r>
              <w:rPr>
                <w:i/>
                <w:szCs w:val="20"/>
              </w:rPr>
              <w:t>AR/FTX</w:t>
            </w:r>
          </w:p>
          <w:p w:rsidR="00310BBD" w:rsidRDefault="00310BBD">
            <w:pPr>
              <w:tabs>
                <w:tab w:val="left" w:pos="1064"/>
                <w:tab w:val="left" w:pos="5600"/>
              </w:tabs>
              <w:rPr>
                <w:rFonts w:ascii="Arial" w:hAnsi="Arial" w:cs="Arial"/>
                <w:szCs w:val="20"/>
              </w:rPr>
            </w:pPr>
            <w:r>
              <w:rPr>
                <w:rFonts w:ascii="Arial" w:hAnsi="Arial" w:cs="Arial"/>
                <w:sz w:val="18"/>
                <w:szCs w:val="18"/>
              </w:rPr>
              <w:tab/>
              <w:t xml:space="preserve"> (à préciser) </w:t>
            </w:r>
            <w:r>
              <w:rPr>
                <w:rFonts w:ascii="Arial" w:hAnsi="Arial" w:cs="Arial"/>
                <w:sz w:val="18"/>
                <w:szCs w:val="18"/>
              </w:rPr>
              <w:tab/>
            </w:r>
            <w:r>
              <w:rPr>
                <w:i/>
                <w:szCs w:val="20"/>
              </w:rPr>
              <w:t>AR/FTX</w:t>
            </w:r>
          </w:p>
        </w:tc>
        <w:tc>
          <w:tcPr>
            <w:tcW w:w="1276" w:type="dxa"/>
            <w:tcBorders>
              <w:top w:val="single" w:sz="2" w:space="0" w:color="auto"/>
              <w:left w:val="single" w:sz="2" w:space="0" w:color="auto"/>
              <w:bottom w:val="dotted" w:sz="4" w:space="0" w:color="auto"/>
              <w:right w:val="single" w:sz="2" w:space="0" w:color="auto"/>
            </w:tcBorders>
          </w:tcPr>
          <w:p w:rsidR="00310BBD" w:rsidRDefault="00310BBD">
            <w:pPr>
              <w:jc w:val="center"/>
              <w:rPr>
                <w:i/>
                <w:iCs/>
              </w:rPr>
            </w:pPr>
          </w:p>
          <w:p w:rsidR="00310BBD" w:rsidRDefault="00310BBD">
            <w:pPr>
              <w:jc w:val="center"/>
              <w:rPr>
                <w:i/>
                <w:iCs/>
                <w:lang w:val="en-US"/>
              </w:rPr>
            </w:pPr>
            <w:r>
              <w:rPr>
                <w:i/>
                <w:iCs/>
                <w:lang w:val="en-US"/>
              </w:rPr>
              <w:t>AS/MOA</w:t>
            </w:r>
          </w:p>
          <w:p w:rsidR="00310BBD" w:rsidRDefault="00310BBD">
            <w:pPr>
              <w:jc w:val="center"/>
              <w:rPr>
                <w:i/>
                <w:iCs/>
                <w:lang w:val="en-US"/>
              </w:rPr>
            </w:pPr>
            <w:r>
              <w:rPr>
                <w:i/>
                <w:iCs/>
                <w:lang w:val="en-US"/>
              </w:rPr>
              <w:t>AS/MOA</w:t>
            </w:r>
          </w:p>
        </w:tc>
      </w:tr>
    </w:tbl>
    <w:p w:rsidR="00310BBD" w:rsidRDefault="00310BBD" w:rsidP="00310BBD"/>
    <w:p w:rsidR="00310BBD" w:rsidRDefault="00310BBD" w:rsidP="00310BBD"/>
    <w:p w:rsidR="00310BBD" w:rsidRDefault="00310BBD" w:rsidP="00310BBD"/>
    <w:p w:rsidR="00310BBD" w:rsidRDefault="00310BBD" w:rsidP="00310BBD">
      <w:pPr>
        <w:jc w:val="left"/>
        <w:sectPr w:rsidR="00310BBD">
          <w:pgSz w:w="11901" w:h="16840"/>
          <w:pgMar w:top="851" w:right="851" w:bottom="851" w:left="1418" w:header="567" w:footer="567" w:gutter="0"/>
          <w:cols w:space="720"/>
        </w:sectPr>
      </w:pPr>
    </w:p>
    <w:p w:rsidR="00310BBD" w:rsidRDefault="00310BBD" w:rsidP="00310BBD">
      <w:pPr>
        <w:pStyle w:val="StyleOG"/>
        <w:tabs>
          <w:tab w:val="clear" w:pos="9497"/>
          <w:tab w:val="right" w:pos="9720"/>
        </w:tabs>
      </w:pPr>
      <w:bookmarkStart w:id="23" w:name="_Toc473544182"/>
      <w:bookmarkStart w:id="24" w:name="_Toc315699069"/>
      <w:r>
        <w:lastRenderedPageBreak/>
        <w:t>(</w:t>
      </w:r>
      <w:ins w:id="25" w:author="Timothée MUGUET" w:date="2025-02-27T12:02:00Z">
        <w:r>
          <w:t>2025</w:t>
        </w:r>
      </w:ins>
      <w:r>
        <w:t>)</w:t>
      </w:r>
      <w:r>
        <w:tab/>
        <w:t>TVA COLLECTEE</w:t>
      </w:r>
      <w:r>
        <w:tab/>
        <w:t>OGBIC03</w:t>
      </w:r>
      <w:bookmarkEnd w:id="23"/>
      <w:bookmarkEnd w:id="24"/>
    </w:p>
    <w:p w:rsidR="00310BBD" w:rsidRDefault="00310BBD" w:rsidP="00310BBD">
      <w:pPr>
        <w:tabs>
          <w:tab w:val="center" w:pos="4678"/>
          <w:tab w:val="right" w:pos="9349"/>
        </w:tabs>
      </w:pPr>
    </w:p>
    <w:p w:rsidR="00310BBD" w:rsidRDefault="00310BBD" w:rsidP="00310BBD">
      <w:pPr>
        <w:tabs>
          <w:tab w:val="center" w:pos="4678"/>
          <w:tab w:val="right" w:pos="9349"/>
        </w:tabs>
      </w:pPr>
      <w:r>
        <w:t xml:space="preserve">Tableau transmis pour la campagne fiscale </w:t>
      </w:r>
      <w:ins w:id="26" w:author="Timothée MUGUET" w:date="2025-02-27T12:02:00Z">
        <w:r>
          <w:t>2025</w:t>
        </w:r>
      </w:ins>
      <w:r>
        <w:t>.</w:t>
      </w:r>
    </w:p>
    <w:p w:rsidR="00310BBD" w:rsidRDefault="00310BBD" w:rsidP="00310BBD">
      <w:pPr>
        <w:tabs>
          <w:tab w:val="center" w:pos="4678"/>
          <w:tab w:val="right" w:pos="9349"/>
        </w:tabs>
      </w:pPr>
    </w:p>
    <w:tbl>
      <w:tblPr>
        <w:tblW w:w="14880" w:type="dxa"/>
        <w:tblInd w:w="71" w:type="dxa"/>
        <w:tblLayout w:type="fixed"/>
        <w:tblCellMar>
          <w:left w:w="71" w:type="dxa"/>
          <w:right w:w="71" w:type="dxa"/>
        </w:tblCellMar>
        <w:tblLook w:val="04A0" w:firstRow="1" w:lastRow="0" w:firstColumn="1" w:lastColumn="0" w:noHBand="0" w:noVBand="1"/>
      </w:tblPr>
      <w:tblGrid>
        <w:gridCol w:w="988"/>
        <w:gridCol w:w="560"/>
        <w:gridCol w:w="4104"/>
        <w:gridCol w:w="993"/>
        <w:gridCol w:w="993"/>
        <w:gridCol w:w="992"/>
        <w:gridCol w:w="1003"/>
        <w:gridCol w:w="1134"/>
        <w:gridCol w:w="992"/>
        <w:gridCol w:w="993"/>
        <w:gridCol w:w="1135"/>
        <w:gridCol w:w="993"/>
      </w:tblGrid>
      <w:tr w:rsidR="00310BBD" w:rsidTr="00310BBD">
        <w:trPr>
          <w:cantSplit/>
          <w:trHeight w:val="391"/>
        </w:trPr>
        <w:tc>
          <w:tcPr>
            <w:tcW w:w="989" w:type="dxa"/>
            <w:tcBorders>
              <w:top w:val="single" w:sz="6" w:space="0" w:color="auto"/>
              <w:left w:val="single" w:sz="6" w:space="0" w:color="auto"/>
              <w:bottom w:val="single" w:sz="6" w:space="0" w:color="auto"/>
              <w:right w:val="single" w:sz="2" w:space="0" w:color="auto"/>
            </w:tcBorders>
            <w:shd w:val="pct15" w:color="auto" w:fill="auto"/>
          </w:tcPr>
          <w:p w:rsidR="00310BBD" w:rsidRDefault="00310BBD">
            <w:pPr>
              <w:jc w:val="center"/>
              <w:rPr>
                <w:rFonts w:ascii="Arial" w:hAnsi="Arial" w:cs="Arial"/>
                <w:b/>
                <w:bCs/>
                <w:szCs w:val="20"/>
              </w:rPr>
            </w:pPr>
          </w:p>
        </w:tc>
        <w:tc>
          <w:tcPr>
            <w:tcW w:w="11766" w:type="dxa"/>
            <w:gridSpan w:val="9"/>
            <w:tcBorders>
              <w:top w:val="single" w:sz="6" w:space="0" w:color="auto"/>
              <w:left w:val="single" w:sz="6" w:space="0" w:color="auto"/>
              <w:bottom w:val="single" w:sz="6" w:space="0" w:color="auto"/>
              <w:right w:val="single" w:sz="2" w:space="0" w:color="auto"/>
            </w:tcBorders>
            <w:shd w:val="pct15" w:color="auto" w:fill="auto"/>
            <w:vAlign w:val="center"/>
            <w:hideMark/>
          </w:tcPr>
          <w:p w:rsidR="00310BBD" w:rsidRDefault="00310BBD">
            <w:pPr>
              <w:jc w:val="center"/>
              <w:rPr>
                <w:i/>
                <w:iCs/>
                <w:szCs w:val="20"/>
              </w:rPr>
            </w:pPr>
            <w:r>
              <w:rPr>
                <w:rFonts w:ascii="Arial" w:hAnsi="Arial" w:cs="Arial"/>
                <w:b/>
                <w:bCs/>
                <w:szCs w:val="20"/>
              </w:rPr>
              <w:t>Renseignements généraux concernant la TVA</w:t>
            </w:r>
          </w:p>
        </w:tc>
        <w:tc>
          <w:tcPr>
            <w:tcW w:w="2128" w:type="dxa"/>
            <w:gridSpan w:val="2"/>
            <w:tcBorders>
              <w:top w:val="single" w:sz="6" w:space="0" w:color="auto"/>
              <w:left w:val="single" w:sz="6" w:space="0" w:color="auto"/>
              <w:bottom w:val="single" w:sz="6" w:space="0" w:color="auto"/>
              <w:right w:val="single" w:sz="2" w:space="0" w:color="auto"/>
            </w:tcBorders>
            <w:shd w:val="pct15" w:color="auto" w:fill="auto"/>
            <w:vAlign w:val="center"/>
            <w:hideMark/>
          </w:tcPr>
          <w:p w:rsidR="00310BBD" w:rsidRDefault="00310BBD">
            <w:pPr>
              <w:jc w:val="center"/>
              <w:rPr>
                <w:rFonts w:ascii="Arial" w:hAnsi="Arial" w:cs="Arial"/>
                <w:b/>
                <w:bCs/>
                <w:szCs w:val="20"/>
              </w:rPr>
            </w:pPr>
            <w:r>
              <w:rPr>
                <w:rFonts w:ascii="Arial" w:hAnsi="Arial" w:cs="Arial"/>
                <w:b/>
                <w:bCs/>
                <w:szCs w:val="20"/>
              </w:rPr>
              <w:t>Réponses</w:t>
            </w:r>
          </w:p>
        </w:tc>
      </w:tr>
      <w:tr w:rsidR="00310BBD" w:rsidTr="00310BBD">
        <w:trPr>
          <w:cantSplit/>
          <w:trHeight w:val="134"/>
        </w:trPr>
        <w:tc>
          <w:tcPr>
            <w:tcW w:w="989" w:type="dxa"/>
            <w:tcBorders>
              <w:top w:val="single" w:sz="6" w:space="0" w:color="auto"/>
              <w:left w:val="single" w:sz="6" w:space="0" w:color="auto"/>
              <w:bottom w:val="single" w:sz="6" w:space="0" w:color="auto"/>
              <w:right w:val="single" w:sz="2" w:space="0" w:color="auto"/>
            </w:tcBorders>
          </w:tcPr>
          <w:p w:rsidR="00310BBD" w:rsidRDefault="00310BBD">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vAlign w:val="center"/>
            <w:hideMark/>
          </w:tcPr>
          <w:p w:rsidR="00310BBD" w:rsidRDefault="00310BBD">
            <w:pPr>
              <w:jc w:val="left"/>
              <w:rPr>
                <w:i/>
                <w:iCs/>
                <w:szCs w:val="20"/>
              </w:rPr>
            </w:pPr>
            <w:r>
              <w:rPr>
                <w:rFonts w:ascii="Arial" w:hAnsi="Arial" w:cs="Arial"/>
                <w:szCs w:val="20"/>
              </w:rPr>
              <w:t>TVA sur les débits ou encaissements ?</w:t>
            </w:r>
            <w:r>
              <w:rPr>
                <w:rFonts w:ascii="Arial" w:hAnsi="Arial" w:cs="Arial"/>
                <w:b/>
                <w:bCs/>
                <w:szCs w:val="20"/>
              </w:rPr>
              <w:t xml:space="preserve"> </w:t>
            </w:r>
            <w:r>
              <w:rPr>
                <w:rFonts w:ascii="Arial" w:hAnsi="Arial" w:cs="Arial"/>
                <w:b/>
                <w:i/>
                <w:sz w:val="18"/>
                <w:szCs w:val="18"/>
              </w:rPr>
              <w:sym w:font="Wingdings 2" w:char="F06A"/>
            </w:r>
            <w:r>
              <w:rPr>
                <w:rFonts w:ascii="Arial" w:hAnsi="Arial" w:cs="Arial"/>
                <w:b/>
                <w:i/>
                <w:sz w:val="18"/>
                <w:szCs w:val="18"/>
              </w:rPr>
              <w:t xml:space="preserve"> Débits - </w:t>
            </w:r>
            <w:r>
              <w:rPr>
                <w:rFonts w:ascii="Arial" w:hAnsi="Arial" w:cs="Arial"/>
                <w:b/>
                <w:i/>
                <w:sz w:val="18"/>
                <w:szCs w:val="18"/>
              </w:rPr>
              <w:sym w:font="Wingdings 2" w:char="F06B"/>
            </w:r>
            <w:r>
              <w:rPr>
                <w:rFonts w:ascii="Arial" w:hAnsi="Arial" w:cs="Arial"/>
                <w:b/>
                <w:i/>
                <w:sz w:val="18"/>
                <w:szCs w:val="18"/>
              </w:rPr>
              <w:t xml:space="preserve"> Encaissements </w:t>
            </w:r>
            <w:r>
              <w:rPr>
                <w:rFonts w:ascii="Arial" w:hAnsi="Arial" w:cs="Arial"/>
                <w:b/>
                <w:i/>
                <w:sz w:val="18"/>
                <w:szCs w:val="18"/>
              </w:rPr>
              <w:sym w:font="Wingdings 2" w:char="F06C"/>
            </w:r>
            <w:r>
              <w:rPr>
                <w:rFonts w:ascii="Arial" w:hAnsi="Arial" w:cs="Arial"/>
                <w:b/>
                <w:i/>
                <w:sz w:val="18"/>
                <w:szCs w:val="18"/>
              </w:rPr>
              <w:t xml:space="preserve"> Mixte</w:t>
            </w:r>
          </w:p>
        </w:tc>
        <w:tc>
          <w:tcPr>
            <w:tcW w:w="2128" w:type="dxa"/>
            <w:gridSpan w:val="2"/>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szCs w:val="20"/>
              </w:rPr>
            </w:pPr>
            <w:r>
              <w:rPr>
                <w:i/>
                <w:iCs/>
                <w:szCs w:val="20"/>
              </w:rPr>
              <w:t>BL/CCI</w:t>
            </w:r>
          </w:p>
        </w:tc>
      </w:tr>
      <w:tr w:rsidR="00310BBD" w:rsidTr="00310BBD">
        <w:trPr>
          <w:cantSplit/>
          <w:trHeight w:val="179"/>
        </w:trPr>
        <w:tc>
          <w:tcPr>
            <w:tcW w:w="989" w:type="dxa"/>
            <w:tcBorders>
              <w:top w:val="single" w:sz="6" w:space="0" w:color="auto"/>
              <w:left w:val="single" w:sz="6" w:space="0" w:color="auto"/>
              <w:bottom w:val="single" w:sz="6" w:space="0" w:color="auto"/>
              <w:right w:val="single" w:sz="2" w:space="0" w:color="auto"/>
            </w:tcBorders>
          </w:tcPr>
          <w:p w:rsidR="00310BBD" w:rsidRDefault="00310BBD">
            <w:pPr>
              <w:jc w:val="left"/>
              <w:rPr>
                <w:rFonts w:ascii="Arial" w:hAnsi="Arial" w:cs="Arial"/>
                <w:szCs w:val="20"/>
              </w:rPr>
            </w:pPr>
          </w:p>
        </w:tc>
        <w:tc>
          <w:tcPr>
            <w:tcW w:w="11766" w:type="dxa"/>
            <w:gridSpan w:val="9"/>
            <w:tcBorders>
              <w:top w:val="single" w:sz="6" w:space="0" w:color="auto"/>
              <w:left w:val="single" w:sz="6" w:space="0" w:color="auto"/>
              <w:bottom w:val="single" w:sz="6" w:space="0" w:color="auto"/>
              <w:right w:val="single" w:sz="2" w:space="0" w:color="auto"/>
            </w:tcBorders>
            <w:vAlign w:val="center"/>
            <w:hideMark/>
          </w:tcPr>
          <w:p w:rsidR="00310BBD" w:rsidRDefault="00310BBD">
            <w:pPr>
              <w:jc w:val="left"/>
              <w:rPr>
                <w:i/>
                <w:iCs/>
                <w:sz w:val="18"/>
                <w:szCs w:val="18"/>
              </w:rPr>
            </w:pPr>
            <w:r>
              <w:rPr>
                <w:rFonts w:ascii="Arial" w:hAnsi="Arial" w:cs="Arial"/>
                <w:szCs w:val="20"/>
              </w:rPr>
              <w:t>Recettes inférieures au seuil de la franchise en base et option pour le régime réel : lettre d’option adressée à l’administration ?</w:t>
            </w:r>
            <w:r>
              <w:rPr>
                <w:rFonts w:ascii="Arial" w:hAnsi="Arial" w:cs="Arial"/>
                <w:b/>
                <w:bCs/>
                <w:sz w:val="18"/>
                <w:szCs w:val="18"/>
              </w:rPr>
              <w:t xml:space="preserve"> </w:t>
            </w:r>
            <w:r>
              <w:rPr>
                <w:rFonts w:ascii="Arial" w:hAnsi="Arial" w:cs="Arial"/>
                <w:b/>
                <w:i/>
                <w:sz w:val="18"/>
                <w:szCs w:val="18"/>
              </w:rPr>
              <w:sym w:font="Wingdings 2" w:char="F06A"/>
            </w:r>
            <w:r>
              <w:rPr>
                <w:rFonts w:ascii="Arial" w:hAnsi="Arial" w:cs="Arial"/>
                <w:b/>
                <w:i/>
                <w:sz w:val="18"/>
                <w:szCs w:val="18"/>
              </w:rPr>
              <w:t xml:space="preserve"> OUI - </w:t>
            </w:r>
            <w:r>
              <w:rPr>
                <w:rFonts w:ascii="Arial" w:hAnsi="Arial" w:cs="Arial"/>
                <w:b/>
                <w:i/>
                <w:sz w:val="18"/>
                <w:szCs w:val="18"/>
              </w:rPr>
              <w:sym w:font="Wingdings 2" w:char="F06B"/>
            </w:r>
            <w:r>
              <w:rPr>
                <w:rFonts w:ascii="Arial" w:hAnsi="Arial" w:cs="Arial"/>
                <w:b/>
                <w:i/>
                <w:sz w:val="18"/>
                <w:szCs w:val="18"/>
              </w:rPr>
              <w:t xml:space="preserve"> NON</w:t>
            </w:r>
          </w:p>
        </w:tc>
        <w:tc>
          <w:tcPr>
            <w:tcW w:w="2128" w:type="dxa"/>
            <w:gridSpan w:val="2"/>
            <w:tcBorders>
              <w:top w:val="single" w:sz="6" w:space="0" w:color="auto"/>
              <w:left w:val="single" w:sz="6" w:space="0" w:color="auto"/>
              <w:bottom w:val="single" w:sz="6" w:space="0" w:color="auto"/>
              <w:right w:val="single" w:sz="2" w:space="0" w:color="auto"/>
            </w:tcBorders>
            <w:vAlign w:val="center"/>
            <w:hideMark/>
          </w:tcPr>
          <w:p w:rsidR="00310BBD" w:rsidRDefault="00310BBD">
            <w:pPr>
              <w:jc w:val="center"/>
              <w:rPr>
                <w:i/>
                <w:iCs/>
                <w:szCs w:val="20"/>
              </w:rPr>
            </w:pPr>
            <w:r>
              <w:rPr>
                <w:i/>
                <w:iCs/>
                <w:szCs w:val="20"/>
              </w:rPr>
              <w:t>BK/CCI</w:t>
            </w:r>
          </w:p>
        </w:tc>
      </w:tr>
      <w:tr w:rsidR="00310BBD" w:rsidTr="00310BBD">
        <w:trPr>
          <w:cantSplit/>
          <w:trHeight w:val="345"/>
        </w:trPr>
        <w:tc>
          <w:tcPr>
            <w:tcW w:w="1550" w:type="dxa"/>
            <w:gridSpan w:val="2"/>
            <w:vMerge w:val="restart"/>
            <w:tcBorders>
              <w:top w:val="single" w:sz="6"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N° Compte</w:t>
            </w:r>
          </w:p>
        </w:tc>
        <w:tc>
          <w:tcPr>
            <w:tcW w:w="4105" w:type="dxa"/>
            <w:vMerge w:val="restart"/>
            <w:tcBorders>
              <w:top w:val="single" w:sz="6"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Données comptables</w:t>
            </w:r>
          </w:p>
        </w:tc>
        <w:tc>
          <w:tcPr>
            <w:tcW w:w="993" w:type="dxa"/>
            <w:vMerge w:val="restart"/>
            <w:tcBorders>
              <w:top w:val="single" w:sz="6"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Total HT</w:t>
            </w:r>
          </w:p>
        </w:tc>
        <w:tc>
          <w:tcPr>
            <w:tcW w:w="993" w:type="dxa"/>
            <w:vMerge w:val="restart"/>
            <w:tcBorders>
              <w:top w:val="single" w:sz="6"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Exo</w:t>
            </w:r>
          </w:p>
        </w:tc>
        <w:tc>
          <w:tcPr>
            <w:tcW w:w="7242" w:type="dxa"/>
            <w:gridSpan w:val="7"/>
            <w:tcBorders>
              <w:top w:val="single" w:sz="6" w:space="0" w:color="auto"/>
              <w:left w:val="single" w:sz="6" w:space="0" w:color="auto"/>
              <w:bottom w:val="single" w:sz="4"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Répartition chiffre d’affaires</w:t>
            </w:r>
          </w:p>
        </w:tc>
      </w:tr>
      <w:tr w:rsidR="00310BBD" w:rsidTr="00310BBD">
        <w:trPr>
          <w:cantSplit/>
          <w:trHeight w:val="345"/>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
                <w:bCs/>
                <w:szCs w:val="20"/>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
                <w:bCs/>
                <w:szCs w:val="20"/>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
                <w:bCs/>
                <w:szCs w:val="20"/>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310BBD" w:rsidRDefault="00310BBD">
            <w:pPr>
              <w:jc w:val="left"/>
              <w:rPr>
                <w:rFonts w:ascii="Arial" w:hAnsi="Arial" w:cs="Arial"/>
                <w:b/>
                <w:bCs/>
                <w:szCs w:val="20"/>
              </w:rPr>
            </w:pP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 (1)</w:t>
            </w:r>
            <w:r>
              <w:rPr>
                <w:i/>
                <w:iCs/>
                <w:szCs w:val="20"/>
              </w:rPr>
              <w:t xml:space="preserve"> EX/PCD</w:t>
            </w:r>
          </w:p>
        </w:tc>
        <w:tc>
          <w:tcPr>
            <w:tcW w:w="1003" w:type="dxa"/>
            <w:tcBorders>
              <w:top w:val="single" w:sz="4"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 (1)</w:t>
            </w:r>
          </w:p>
          <w:p w:rsidR="00310BBD" w:rsidRDefault="00310BBD">
            <w:pPr>
              <w:jc w:val="center"/>
              <w:rPr>
                <w:rFonts w:ascii="Arial" w:hAnsi="Arial" w:cs="Arial"/>
                <w:b/>
                <w:bCs/>
                <w:szCs w:val="20"/>
              </w:rPr>
            </w:pPr>
            <w:r>
              <w:rPr>
                <w:i/>
                <w:iCs/>
                <w:szCs w:val="20"/>
              </w:rPr>
              <w:t>EY/PCD</w:t>
            </w:r>
          </w:p>
        </w:tc>
        <w:tc>
          <w:tcPr>
            <w:tcW w:w="1134" w:type="dxa"/>
            <w:tcBorders>
              <w:top w:val="single" w:sz="4"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 (1)</w:t>
            </w:r>
          </w:p>
          <w:p w:rsidR="00310BBD" w:rsidRDefault="00310BBD">
            <w:pPr>
              <w:jc w:val="center"/>
              <w:rPr>
                <w:rFonts w:ascii="Arial" w:hAnsi="Arial" w:cs="Arial"/>
                <w:b/>
                <w:bCs/>
                <w:szCs w:val="20"/>
              </w:rPr>
            </w:pPr>
            <w:r>
              <w:rPr>
                <w:i/>
                <w:iCs/>
                <w:szCs w:val="20"/>
              </w:rPr>
              <w:t>EZ/PCD</w:t>
            </w:r>
          </w:p>
        </w:tc>
        <w:tc>
          <w:tcPr>
            <w:tcW w:w="992" w:type="dxa"/>
            <w:tcBorders>
              <w:top w:val="single" w:sz="4"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 (1)</w:t>
            </w:r>
          </w:p>
          <w:p w:rsidR="00310BBD" w:rsidRDefault="00310BBD">
            <w:pPr>
              <w:jc w:val="center"/>
              <w:rPr>
                <w:rFonts w:ascii="Arial" w:hAnsi="Arial" w:cs="Arial"/>
                <w:b/>
                <w:bCs/>
                <w:szCs w:val="20"/>
              </w:rPr>
            </w:pPr>
            <w:r>
              <w:rPr>
                <w:i/>
                <w:iCs/>
                <w:szCs w:val="20"/>
              </w:rPr>
              <w:t>EV/PCD</w:t>
            </w: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 (1)</w:t>
            </w:r>
            <w:r>
              <w:rPr>
                <w:i/>
                <w:iCs/>
                <w:szCs w:val="20"/>
              </w:rPr>
              <w:t xml:space="preserve"> EW/PCD</w:t>
            </w:r>
          </w:p>
        </w:tc>
        <w:tc>
          <w:tcPr>
            <w:tcW w:w="1135" w:type="dxa"/>
            <w:tcBorders>
              <w:top w:val="single" w:sz="4"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 (1)</w:t>
            </w:r>
          </w:p>
          <w:p w:rsidR="00310BBD" w:rsidRDefault="00310BBD">
            <w:pPr>
              <w:jc w:val="center"/>
              <w:rPr>
                <w:rFonts w:ascii="Arial" w:hAnsi="Arial" w:cs="Arial"/>
                <w:b/>
                <w:bCs/>
                <w:sz w:val="16"/>
                <w:szCs w:val="16"/>
              </w:rPr>
            </w:pPr>
            <w:r>
              <w:rPr>
                <w:i/>
                <w:iCs/>
                <w:szCs w:val="20"/>
              </w:rPr>
              <w:t>LH/PCD</w:t>
            </w:r>
          </w:p>
        </w:tc>
        <w:tc>
          <w:tcPr>
            <w:tcW w:w="993" w:type="dxa"/>
            <w:tcBorders>
              <w:top w:val="single" w:sz="4" w:space="0" w:color="auto"/>
              <w:left w:val="single" w:sz="6" w:space="0" w:color="auto"/>
              <w:bottom w:val="single" w:sz="6" w:space="0" w:color="auto"/>
              <w:right w:val="single" w:sz="6"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 (1)</w:t>
            </w:r>
          </w:p>
          <w:p w:rsidR="00310BBD" w:rsidRDefault="00310BBD">
            <w:pPr>
              <w:jc w:val="center"/>
              <w:rPr>
                <w:rFonts w:ascii="Arial" w:hAnsi="Arial" w:cs="Arial"/>
                <w:b/>
                <w:bCs/>
                <w:szCs w:val="20"/>
              </w:rPr>
            </w:pPr>
            <w:r>
              <w:rPr>
                <w:i/>
                <w:iCs/>
                <w:szCs w:val="20"/>
              </w:rPr>
              <w:t>LK/PCD</w:t>
            </w:r>
          </w:p>
        </w:tc>
      </w:tr>
      <w:tr w:rsidR="00310BBD" w:rsidTr="00310BBD">
        <w:trPr>
          <w:cantSplit/>
        </w:trPr>
        <w:tc>
          <w:tcPr>
            <w:tcW w:w="5655" w:type="dxa"/>
            <w:gridSpan w:val="3"/>
            <w:tcBorders>
              <w:top w:val="single" w:sz="6" w:space="0" w:color="auto"/>
              <w:left w:val="single" w:sz="2" w:space="0" w:color="auto"/>
              <w:bottom w:val="nil"/>
              <w:right w:val="single" w:sz="6" w:space="0" w:color="auto"/>
            </w:tcBorders>
            <w:hideMark/>
          </w:tcPr>
          <w:p w:rsidR="00310BBD" w:rsidRDefault="00310BBD">
            <w:pPr>
              <w:tabs>
                <w:tab w:val="left" w:pos="2273"/>
              </w:tabs>
              <w:jc w:val="left"/>
              <w:rPr>
                <w:rFonts w:ascii="Arial" w:hAnsi="Arial" w:cs="Arial"/>
                <w:b/>
                <w:iCs/>
                <w:szCs w:val="20"/>
              </w:rPr>
            </w:pPr>
            <w:r>
              <w:rPr>
                <w:rFonts w:ascii="Arial" w:hAnsi="Arial" w:cs="Arial"/>
                <w:b/>
                <w:iCs/>
                <w:szCs w:val="20"/>
              </w:rPr>
              <w:tab/>
              <w:t>Détail des comptes 70</w:t>
            </w:r>
          </w:p>
        </w:tc>
        <w:tc>
          <w:tcPr>
            <w:tcW w:w="993"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c>
          <w:tcPr>
            <w:tcW w:w="993"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c>
          <w:tcPr>
            <w:tcW w:w="992" w:type="dxa"/>
            <w:tcBorders>
              <w:top w:val="single" w:sz="6" w:space="0" w:color="auto"/>
              <w:left w:val="single" w:sz="6" w:space="0" w:color="auto"/>
              <w:bottom w:val="nil"/>
              <w:right w:val="single" w:sz="6" w:space="0" w:color="auto"/>
            </w:tcBorders>
          </w:tcPr>
          <w:p w:rsidR="00310BBD" w:rsidRDefault="00310BBD">
            <w:pPr>
              <w:jc w:val="center"/>
              <w:rPr>
                <w:i/>
                <w:iCs/>
                <w:sz w:val="18"/>
                <w:szCs w:val="18"/>
              </w:rPr>
            </w:pPr>
          </w:p>
        </w:tc>
        <w:tc>
          <w:tcPr>
            <w:tcW w:w="1003"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c>
          <w:tcPr>
            <w:tcW w:w="1134"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c>
          <w:tcPr>
            <w:tcW w:w="992"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c>
          <w:tcPr>
            <w:tcW w:w="993"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c>
          <w:tcPr>
            <w:tcW w:w="1135"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c>
          <w:tcPr>
            <w:tcW w:w="993" w:type="dxa"/>
            <w:tcBorders>
              <w:top w:val="single" w:sz="6" w:space="0" w:color="auto"/>
              <w:left w:val="single" w:sz="6" w:space="0" w:color="auto"/>
              <w:bottom w:val="nil"/>
              <w:right w:val="single" w:sz="6" w:space="0" w:color="auto"/>
            </w:tcBorders>
          </w:tcPr>
          <w:p w:rsidR="00310BBD" w:rsidRDefault="00310BBD">
            <w:pPr>
              <w:jc w:val="center"/>
              <w:rPr>
                <w:rFonts w:ascii="Arial" w:hAnsi="Arial" w:cs="Arial"/>
                <w:b/>
                <w:iCs/>
                <w:szCs w:val="20"/>
              </w:rPr>
            </w:pP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AA/CPT</w:t>
            </w:r>
          </w:p>
        </w:tc>
        <w:tc>
          <w:tcPr>
            <w:tcW w:w="4105" w:type="dxa"/>
            <w:tcBorders>
              <w:top w:val="nil"/>
              <w:left w:val="single" w:sz="2" w:space="0" w:color="auto"/>
              <w:bottom w:val="dashed" w:sz="4" w:space="0" w:color="auto"/>
              <w:right w:val="single" w:sz="2" w:space="0" w:color="auto"/>
            </w:tcBorders>
          </w:tcPr>
          <w:p w:rsidR="00310BBD" w:rsidRDefault="00310BBD">
            <w:pPr>
              <w:jc w:val="center"/>
              <w:rPr>
                <w:rFonts w:ascii="Arial" w:hAnsi="Arial" w:cs="Arial"/>
                <w:i/>
                <w:iCs/>
                <w:szCs w:val="20"/>
              </w:rPr>
            </w:pP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AC/MOA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rPr>
            </w:pPr>
            <w:r>
              <w:rPr>
                <w:i/>
                <w:iCs/>
                <w:szCs w:val="20"/>
              </w:rPr>
              <w:t>AG/MOA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AE/MOA</w:t>
            </w:r>
          </w:p>
        </w:tc>
        <w:tc>
          <w:tcPr>
            <w:tcW w:w="100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AD/MOA</w:t>
            </w:r>
          </w:p>
        </w:tc>
        <w:tc>
          <w:tcPr>
            <w:tcW w:w="1134"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AF/MOA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AB/MOA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AP/MOA</w:t>
            </w:r>
          </w:p>
        </w:tc>
        <w:tc>
          <w:tcPr>
            <w:tcW w:w="1135"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GH/MOA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 w:val="18"/>
                <w:szCs w:val="18"/>
              </w:rPr>
            </w:pPr>
            <w:r>
              <w:rPr>
                <w:i/>
                <w:iCs/>
                <w:szCs w:val="20"/>
              </w:rPr>
              <w:t>JH/MOA</w:t>
            </w:r>
          </w:p>
        </w:tc>
      </w:tr>
      <w:tr w:rsidR="00310BBD" w:rsidTr="00310BBD">
        <w:trPr>
          <w:cantSplit/>
          <w:trHeight w:val="235"/>
        </w:trPr>
        <w:tc>
          <w:tcPr>
            <w:tcW w:w="1550" w:type="dxa"/>
            <w:gridSpan w:val="2"/>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AA/CPT</w:t>
            </w:r>
          </w:p>
        </w:tc>
        <w:tc>
          <w:tcPr>
            <w:tcW w:w="4105" w:type="dxa"/>
            <w:tcBorders>
              <w:top w:val="dashed" w:sz="4" w:space="0" w:color="auto"/>
              <w:left w:val="single" w:sz="2" w:space="0" w:color="auto"/>
              <w:bottom w:val="dashed" w:sz="4" w:space="0" w:color="auto"/>
              <w:right w:val="single" w:sz="2" w:space="0" w:color="auto"/>
            </w:tcBorders>
            <w:vAlign w:val="center"/>
          </w:tcPr>
          <w:p w:rsidR="00310BBD" w:rsidRDefault="00310BBD">
            <w:pPr>
              <w:jc w:val="center"/>
              <w:rPr>
                <w:rFonts w:ascii="Arial" w:hAnsi="Arial" w:cs="Arial"/>
                <w:b/>
                <w:bCs/>
                <w:szCs w:val="20"/>
              </w:rPr>
            </w:pPr>
          </w:p>
        </w:tc>
        <w:tc>
          <w:tcPr>
            <w:tcW w:w="993"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AC/MOA</w:t>
            </w:r>
          </w:p>
        </w:tc>
        <w:tc>
          <w:tcPr>
            <w:tcW w:w="993"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i/>
                <w:iCs/>
                <w:sz w:val="18"/>
                <w:szCs w:val="18"/>
              </w:rPr>
            </w:pPr>
            <w:r>
              <w:rPr>
                <w:i/>
                <w:iCs/>
                <w:szCs w:val="20"/>
              </w:rPr>
              <w:t>AG/MOA</w:t>
            </w:r>
          </w:p>
        </w:tc>
        <w:tc>
          <w:tcPr>
            <w:tcW w:w="992"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b/>
                <w:i/>
                <w:iCs/>
                <w:szCs w:val="20"/>
              </w:rPr>
            </w:pPr>
            <w:r>
              <w:rPr>
                <w:i/>
                <w:iCs/>
                <w:szCs w:val="20"/>
              </w:rPr>
              <w:t>AE/MOA</w:t>
            </w:r>
          </w:p>
        </w:tc>
        <w:tc>
          <w:tcPr>
            <w:tcW w:w="1003"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b/>
                <w:i/>
                <w:iCs/>
                <w:szCs w:val="20"/>
              </w:rPr>
            </w:pPr>
            <w:r>
              <w:rPr>
                <w:i/>
                <w:iCs/>
                <w:szCs w:val="20"/>
              </w:rPr>
              <w:t>AD/MOA</w:t>
            </w:r>
          </w:p>
        </w:tc>
        <w:tc>
          <w:tcPr>
            <w:tcW w:w="1134"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b/>
                <w:i/>
                <w:iCs/>
                <w:szCs w:val="20"/>
              </w:rPr>
            </w:pPr>
            <w:r>
              <w:rPr>
                <w:i/>
                <w:iCs/>
                <w:szCs w:val="20"/>
              </w:rPr>
              <w:t>AF/MOA</w:t>
            </w:r>
          </w:p>
        </w:tc>
        <w:tc>
          <w:tcPr>
            <w:tcW w:w="992"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b/>
                <w:i/>
                <w:iCs/>
                <w:szCs w:val="20"/>
              </w:rPr>
            </w:pPr>
            <w:r>
              <w:rPr>
                <w:i/>
                <w:iCs/>
                <w:szCs w:val="20"/>
              </w:rPr>
              <w:t>AB/MOA</w:t>
            </w:r>
          </w:p>
        </w:tc>
        <w:tc>
          <w:tcPr>
            <w:tcW w:w="993"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AP/MOA</w:t>
            </w:r>
          </w:p>
        </w:tc>
        <w:tc>
          <w:tcPr>
            <w:tcW w:w="1135"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b/>
                <w:i/>
                <w:iCs/>
                <w:szCs w:val="20"/>
              </w:rPr>
            </w:pPr>
            <w:r>
              <w:rPr>
                <w:i/>
                <w:iCs/>
                <w:szCs w:val="20"/>
              </w:rPr>
              <w:t>GH/MOA</w:t>
            </w:r>
          </w:p>
        </w:tc>
        <w:tc>
          <w:tcPr>
            <w:tcW w:w="993" w:type="dxa"/>
            <w:tcBorders>
              <w:top w:val="dashed" w:sz="4" w:space="0" w:color="auto"/>
              <w:left w:val="single" w:sz="2" w:space="0" w:color="auto"/>
              <w:bottom w:val="dashed" w:sz="4" w:space="0" w:color="auto"/>
              <w:right w:val="single" w:sz="2" w:space="0" w:color="auto"/>
            </w:tcBorders>
            <w:vAlign w:val="center"/>
            <w:hideMark/>
          </w:tcPr>
          <w:p w:rsidR="00310BBD" w:rsidRDefault="00310BBD">
            <w:pPr>
              <w:jc w:val="center"/>
              <w:rPr>
                <w:i/>
                <w:iCs/>
                <w:sz w:val="18"/>
                <w:szCs w:val="18"/>
              </w:rPr>
            </w:pPr>
            <w:r>
              <w:rPr>
                <w:i/>
                <w:iCs/>
                <w:szCs w:val="20"/>
              </w:rPr>
              <w:t>JH/MOA</w:t>
            </w:r>
          </w:p>
        </w:tc>
      </w:tr>
      <w:tr w:rsidR="00310BBD" w:rsidTr="00310BBD">
        <w:trPr>
          <w:cantSplit/>
          <w:trHeight w:val="258"/>
        </w:trPr>
        <w:tc>
          <w:tcPr>
            <w:tcW w:w="1550" w:type="dxa"/>
            <w:gridSpan w:val="2"/>
            <w:tcBorders>
              <w:top w:val="single" w:sz="2" w:space="0" w:color="auto"/>
              <w:left w:val="single" w:sz="2" w:space="0" w:color="auto"/>
              <w:bottom w:val="single" w:sz="2" w:space="0" w:color="auto"/>
              <w:right w:val="single" w:sz="2" w:space="0" w:color="auto"/>
            </w:tcBorders>
          </w:tcPr>
          <w:p w:rsidR="00310BBD" w:rsidRDefault="00310BBD">
            <w:pPr>
              <w:jc w:val="center"/>
              <w:rPr>
                <w:i/>
                <w:iCs/>
                <w:sz w:val="18"/>
                <w:szCs w:val="18"/>
                <w:lang w:val="nl-NL"/>
              </w:rPr>
            </w:pP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
                <w:bCs/>
                <w:sz w:val="18"/>
                <w:szCs w:val="18"/>
              </w:rPr>
            </w:pPr>
            <w:r>
              <w:rPr>
                <w:rFonts w:ascii="Arial" w:hAnsi="Arial" w:cs="Arial"/>
                <w:b/>
                <w:bCs/>
                <w:sz w:val="18"/>
                <w:szCs w:val="18"/>
              </w:rPr>
              <w:t>Total CA</w:t>
            </w:r>
          </w:p>
        </w:tc>
        <w:tc>
          <w:tcPr>
            <w:tcW w:w="993"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nl-NL"/>
              </w:rPr>
            </w:pPr>
          </w:p>
        </w:tc>
        <w:tc>
          <w:tcPr>
            <w:tcW w:w="992"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de-DE"/>
              </w:rPr>
            </w:pPr>
          </w:p>
        </w:tc>
        <w:tc>
          <w:tcPr>
            <w:tcW w:w="1003"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en-GB"/>
              </w:rPr>
            </w:pPr>
          </w:p>
        </w:tc>
        <w:tc>
          <w:tcPr>
            <w:tcW w:w="1134"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en-GB"/>
              </w:rPr>
            </w:pPr>
          </w:p>
        </w:tc>
        <w:tc>
          <w:tcPr>
            <w:tcW w:w="992"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nl-NL"/>
              </w:rPr>
            </w:pPr>
          </w:p>
        </w:tc>
        <w:tc>
          <w:tcPr>
            <w:tcW w:w="993"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nl-NL"/>
              </w:rPr>
            </w:pPr>
          </w:p>
        </w:tc>
        <w:tc>
          <w:tcPr>
            <w:tcW w:w="1135"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de-DE"/>
              </w:rPr>
            </w:pPr>
          </w:p>
        </w:tc>
        <w:tc>
          <w:tcPr>
            <w:tcW w:w="993" w:type="dxa"/>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b/>
                <w:i/>
                <w:iCs/>
                <w:sz w:val="18"/>
                <w:szCs w:val="18"/>
                <w:lang w:val="nl-NL"/>
              </w:rPr>
            </w:pPr>
          </w:p>
        </w:tc>
      </w:tr>
      <w:tr w:rsidR="00310BBD" w:rsidTr="00310BBD">
        <w:trPr>
          <w:cantSplit/>
          <w:trHeight w:val="235"/>
        </w:trPr>
        <w:tc>
          <w:tcPr>
            <w:tcW w:w="1550" w:type="dxa"/>
            <w:gridSpan w:val="2"/>
            <w:tcBorders>
              <w:top w:val="nil"/>
              <w:left w:val="single" w:sz="2" w:space="0" w:color="auto"/>
              <w:bottom w:val="single" w:sz="2" w:space="0" w:color="auto"/>
              <w:right w:val="single" w:sz="2" w:space="0" w:color="auto"/>
            </w:tcBorders>
          </w:tcPr>
          <w:p w:rsidR="00310BBD" w:rsidRDefault="00310BBD">
            <w:pPr>
              <w:ind w:left="1369"/>
              <w:jc w:val="left"/>
              <w:rPr>
                <w:rFonts w:ascii="Arial" w:hAnsi="Arial" w:cs="Arial"/>
                <w:bCs/>
                <w:sz w:val="18"/>
                <w:szCs w:val="18"/>
              </w:rPr>
            </w:pPr>
          </w:p>
        </w:tc>
        <w:tc>
          <w:tcPr>
            <w:tcW w:w="4105" w:type="dxa"/>
            <w:tcBorders>
              <w:top w:val="nil"/>
              <w:left w:val="single" w:sz="2" w:space="0" w:color="auto"/>
              <w:bottom w:val="single" w:sz="2" w:space="0" w:color="auto"/>
              <w:right w:val="single" w:sz="2" w:space="0" w:color="auto"/>
            </w:tcBorders>
            <w:hideMark/>
          </w:tcPr>
          <w:p w:rsidR="00310BBD" w:rsidRDefault="00310BBD">
            <w:pPr>
              <w:rPr>
                <w:rFonts w:ascii="Arial" w:hAnsi="Arial" w:cs="Arial"/>
                <w:bCs/>
                <w:szCs w:val="20"/>
              </w:rPr>
            </w:pPr>
            <w:r>
              <w:rPr>
                <w:rFonts w:ascii="Arial" w:hAnsi="Arial" w:cs="Arial"/>
                <w:bCs/>
                <w:szCs w:val="20"/>
              </w:rPr>
              <w:t>Si TVA sur la marge, Marge HT</w:t>
            </w:r>
            <w:r>
              <w:rPr>
                <w:rFonts w:ascii="Arial" w:hAnsi="Arial" w:cs="Arial"/>
                <w:szCs w:val="20"/>
              </w:rPr>
              <w:t xml:space="preserve"> </w:t>
            </w:r>
            <w:r>
              <w:rPr>
                <w:rFonts w:ascii="Arial" w:hAnsi="Arial" w:cs="Arial"/>
                <w:bCs/>
                <w:szCs w:val="20"/>
              </w:rPr>
              <w:t>(si TVA sur marge non comprise dans détail ci-dessus)</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BR/MOA</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lang w:val="de-DE"/>
              </w:rPr>
              <w:t>BV/MOA</w:t>
            </w:r>
          </w:p>
        </w:tc>
        <w:tc>
          <w:tcPr>
            <w:tcW w:w="992"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BS/MOA</w:t>
            </w:r>
          </w:p>
        </w:tc>
        <w:tc>
          <w:tcPr>
            <w:tcW w:w="100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lang w:val="en-GB"/>
              </w:rPr>
            </w:pPr>
            <w:r>
              <w:rPr>
                <w:i/>
                <w:iCs/>
                <w:szCs w:val="20"/>
                <w:lang w:val="de-DE"/>
              </w:rPr>
              <w:t>BT/MOA</w:t>
            </w:r>
          </w:p>
        </w:tc>
        <w:tc>
          <w:tcPr>
            <w:tcW w:w="1134"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lang w:val="en-GB"/>
              </w:rPr>
            </w:pPr>
            <w:r>
              <w:rPr>
                <w:i/>
                <w:iCs/>
                <w:szCs w:val="20"/>
                <w:lang w:val="de-DE"/>
              </w:rPr>
              <w:t>BU/MOA</w:t>
            </w:r>
          </w:p>
        </w:tc>
        <w:tc>
          <w:tcPr>
            <w:tcW w:w="992"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lang w:val="de-DE"/>
              </w:rPr>
              <w:t>BW/MOA</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BY/MOA</w:t>
            </w:r>
          </w:p>
        </w:tc>
        <w:tc>
          <w:tcPr>
            <w:tcW w:w="1135"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rPr>
              <w:t>GJ/MOA</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JJ/MOA</w:t>
            </w:r>
          </w:p>
        </w:tc>
      </w:tr>
      <w:tr w:rsidR="00310BBD" w:rsidTr="00310BBD">
        <w:trPr>
          <w:cantSplit/>
          <w:trHeight w:val="235"/>
        </w:trPr>
        <w:tc>
          <w:tcPr>
            <w:tcW w:w="1550" w:type="dxa"/>
            <w:gridSpan w:val="2"/>
            <w:tcBorders>
              <w:top w:val="single" w:sz="2" w:space="0" w:color="auto"/>
              <w:left w:val="single" w:sz="2" w:space="0" w:color="auto"/>
              <w:bottom w:val="nil"/>
              <w:right w:val="single" w:sz="2" w:space="0" w:color="auto"/>
            </w:tcBorders>
            <w:shd w:val="pct20" w:color="auto" w:fill="auto"/>
            <w:hideMark/>
          </w:tcPr>
          <w:p w:rsidR="00310BBD" w:rsidRDefault="00310BBD">
            <w:pPr>
              <w:jc w:val="center"/>
              <w:rPr>
                <w:i/>
                <w:iCs/>
                <w:sz w:val="18"/>
                <w:szCs w:val="18"/>
                <w:lang w:val="nl-NL"/>
              </w:rPr>
            </w:pPr>
            <w:r>
              <w:rPr>
                <w:rFonts w:ascii="Arial" w:hAnsi="Arial" w:cs="Arial"/>
                <w:b/>
                <w:bCs/>
                <w:sz w:val="18"/>
                <w:szCs w:val="18"/>
              </w:rPr>
              <w:t>Produits -autres classe 7</w:t>
            </w:r>
          </w:p>
        </w:tc>
        <w:tc>
          <w:tcPr>
            <w:tcW w:w="4105" w:type="dxa"/>
            <w:tcBorders>
              <w:top w:val="single" w:sz="2"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 w:val="18"/>
                <w:szCs w:val="18"/>
              </w:rPr>
            </w:pPr>
            <w:r>
              <w:rPr>
                <w:rFonts w:ascii="Arial" w:hAnsi="Arial" w:cs="Arial"/>
                <w:b/>
                <w:bCs/>
                <w:sz w:val="18"/>
                <w:szCs w:val="18"/>
              </w:rPr>
              <w:t xml:space="preserve">Autres opérations (+ et -) </w:t>
            </w:r>
            <w:r>
              <w:rPr>
                <w:rFonts w:ascii="Arial" w:hAnsi="Arial" w:cs="Arial"/>
                <w:b/>
                <w:bCs/>
                <w:szCs w:val="20"/>
              </w:rPr>
              <w:t>(2)</w:t>
            </w: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lang w:val="de-DE"/>
              </w:rPr>
            </w:pP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rPr>
            </w:pPr>
          </w:p>
        </w:tc>
        <w:tc>
          <w:tcPr>
            <w:tcW w:w="992"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lang w:val="de-DE"/>
              </w:rPr>
            </w:pPr>
          </w:p>
        </w:tc>
        <w:tc>
          <w:tcPr>
            <w:tcW w:w="100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lang w:val="en-GB"/>
              </w:rPr>
            </w:pPr>
          </w:p>
        </w:tc>
        <w:tc>
          <w:tcPr>
            <w:tcW w:w="1134"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lang w:val="en-GB"/>
              </w:rPr>
            </w:pPr>
          </w:p>
        </w:tc>
        <w:tc>
          <w:tcPr>
            <w:tcW w:w="992"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rPr>
            </w:pP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lang w:val="de-DE"/>
              </w:rPr>
            </w:pPr>
          </w:p>
        </w:tc>
        <w:tc>
          <w:tcPr>
            <w:tcW w:w="1135"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i/>
                <w:iCs/>
                <w:sz w:val="14"/>
                <w:szCs w:val="14"/>
              </w:rPr>
            </w:pPr>
          </w:p>
        </w:tc>
        <w:tc>
          <w:tcPr>
            <w:tcW w:w="993" w:type="dxa"/>
            <w:tcBorders>
              <w:top w:val="single" w:sz="2" w:space="0" w:color="auto"/>
              <w:left w:val="single" w:sz="2" w:space="0" w:color="auto"/>
              <w:bottom w:val="nil"/>
              <w:right w:val="single" w:sz="2" w:space="0" w:color="auto"/>
            </w:tcBorders>
            <w:shd w:val="pct20" w:color="auto" w:fill="auto"/>
          </w:tcPr>
          <w:p w:rsidR="00310BBD" w:rsidRDefault="00310BBD">
            <w:pPr>
              <w:jc w:val="center"/>
              <w:rPr>
                <w:i/>
                <w:iCs/>
                <w:sz w:val="14"/>
                <w:szCs w:val="14"/>
              </w:rPr>
            </w:pP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 w:val="18"/>
                <w:szCs w:val="18"/>
                <w:lang w:val="de-DE"/>
              </w:rPr>
            </w:pPr>
            <w:r>
              <w:rPr>
                <w:i/>
                <w:iCs/>
                <w:sz w:val="18"/>
                <w:szCs w:val="18"/>
                <w:lang w:val="de-DE"/>
              </w:rPr>
              <w:t>WA/CPT</w:t>
            </w:r>
          </w:p>
        </w:tc>
        <w:tc>
          <w:tcPr>
            <w:tcW w:w="4105" w:type="dxa"/>
            <w:tcBorders>
              <w:top w:val="nil"/>
              <w:left w:val="single" w:sz="2" w:space="0" w:color="auto"/>
              <w:bottom w:val="dashed" w:sz="4" w:space="0" w:color="auto"/>
              <w:right w:val="single" w:sz="2" w:space="0" w:color="auto"/>
            </w:tcBorders>
          </w:tcPr>
          <w:p w:rsidR="00310BBD" w:rsidRDefault="00310BBD">
            <w:pPr>
              <w:jc w:val="center"/>
              <w:rPr>
                <w:i/>
                <w:iCs/>
                <w:sz w:val="18"/>
                <w:szCs w:val="18"/>
                <w:lang w:val="de-DE"/>
              </w:rPr>
            </w:pP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lang w:val="de-DE"/>
              </w:rPr>
            </w:pPr>
            <w:r>
              <w:rPr>
                <w:i/>
                <w:iCs/>
                <w:sz w:val="18"/>
                <w:szCs w:val="18"/>
                <w:lang w:val="de-DE"/>
              </w:rPr>
              <w:t>WC/MOA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rPr>
            </w:pPr>
            <w:r>
              <w:rPr>
                <w:i/>
                <w:iCs/>
                <w:sz w:val="18"/>
                <w:szCs w:val="18"/>
              </w:rPr>
              <w:t>WG/MOA</w:t>
            </w:r>
          </w:p>
        </w:tc>
        <w:tc>
          <w:tcPr>
            <w:tcW w:w="992"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lang w:val="de-DE"/>
              </w:rPr>
            </w:pPr>
            <w:r>
              <w:rPr>
                <w:i/>
                <w:iCs/>
                <w:sz w:val="18"/>
                <w:szCs w:val="18"/>
                <w:lang w:val="en-GB"/>
              </w:rPr>
              <w:t>WE/MOA</w:t>
            </w:r>
          </w:p>
        </w:tc>
        <w:tc>
          <w:tcPr>
            <w:tcW w:w="100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lang w:val="en-GB"/>
              </w:rPr>
            </w:pPr>
            <w:r>
              <w:rPr>
                <w:i/>
                <w:iCs/>
                <w:sz w:val="18"/>
                <w:szCs w:val="18"/>
                <w:lang w:val="en-GB"/>
              </w:rPr>
              <w:t>WD/MOA</w:t>
            </w:r>
          </w:p>
        </w:tc>
        <w:tc>
          <w:tcPr>
            <w:tcW w:w="1134"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lang w:val="en-GB"/>
              </w:rPr>
            </w:pPr>
            <w:r>
              <w:rPr>
                <w:i/>
                <w:iCs/>
                <w:sz w:val="18"/>
                <w:szCs w:val="18"/>
              </w:rPr>
              <w:t>WF/MOA</w:t>
            </w:r>
          </w:p>
        </w:tc>
        <w:tc>
          <w:tcPr>
            <w:tcW w:w="992"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rPr>
            </w:pPr>
            <w:r>
              <w:rPr>
                <w:i/>
                <w:iCs/>
                <w:sz w:val="18"/>
                <w:szCs w:val="18"/>
              </w:rPr>
              <w:t>WB/MOA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rPr>
            </w:pPr>
            <w:r>
              <w:rPr>
                <w:i/>
                <w:iCs/>
                <w:sz w:val="18"/>
                <w:szCs w:val="18"/>
              </w:rPr>
              <w:t>WP/MOA</w:t>
            </w:r>
          </w:p>
        </w:tc>
        <w:tc>
          <w:tcPr>
            <w:tcW w:w="1135"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lang w:val="de-DE"/>
              </w:rPr>
            </w:pPr>
            <w:r>
              <w:rPr>
                <w:i/>
                <w:iCs/>
                <w:szCs w:val="20"/>
              </w:rPr>
              <w:t>GK/MOA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 w:val="18"/>
                <w:szCs w:val="18"/>
              </w:rPr>
            </w:pPr>
            <w:r>
              <w:rPr>
                <w:i/>
                <w:iCs/>
                <w:szCs w:val="20"/>
              </w:rPr>
              <w:t>JK/MOA</w:t>
            </w:r>
          </w:p>
        </w:tc>
      </w:tr>
      <w:tr w:rsidR="00310BBD" w:rsidTr="00310BBD">
        <w:trPr>
          <w:cantSplit/>
        </w:trPr>
        <w:tc>
          <w:tcPr>
            <w:tcW w:w="1550" w:type="dxa"/>
            <w:gridSpan w:val="2"/>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 w:val="18"/>
                <w:szCs w:val="18"/>
                <w:lang w:val="de-DE"/>
              </w:rPr>
            </w:pPr>
            <w:r>
              <w:rPr>
                <w:i/>
                <w:iCs/>
                <w:sz w:val="18"/>
                <w:szCs w:val="18"/>
                <w:lang w:val="de-DE"/>
              </w:rPr>
              <w:t>WA/CPT</w:t>
            </w:r>
          </w:p>
        </w:tc>
        <w:tc>
          <w:tcPr>
            <w:tcW w:w="4105" w:type="dxa"/>
            <w:tcBorders>
              <w:top w:val="dashed" w:sz="4" w:space="0" w:color="auto"/>
              <w:left w:val="single" w:sz="2" w:space="0" w:color="auto"/>
              <w:bottom w:val="single" w:sz="2" w:space="0" w:color="auto"/>
              <w:right w:val="single" w:sz="2" w:space="0" w:color="auto"/>
            </w:tcBorders>
          </w:tcPr>
          <w:p w:rsidR="00310BBD" w:rsidRDefault="00310BBD">
            <w:pPr>
              <w:jc w:val="center"/>
              <w:rPr>
                <w:i/>
                <w:iCs/>
                <w:sz w:val="18"/>
                <w:szCs w:val="18"/>
                <w:lang w:val="de-DE"/>
              </w:rPr>
            </w:pP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 w:val="18"/>
                <w:szCs w:val="18"/>
                <w:lang w:val="de-DE"/>
              </w:rPr>
              <w:t>WC/MOA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 w:val="18"/>
                <w:szCs w:val="18"/>
              </w:rPr>
              <w:t>WG/MOA</w:t>
            </w:r>
          </w:p>
        </w:tc>
        <w:tc>
          <w:tcPr>
            <w:tcW w:w="992"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 w:val="18"/>
                <w:szCs w:val="18"/>
                <w:lang w:val="en-GB"/>
              </w:rPr>
              <w:t>WE/MOA</w:t>
            </w:r>
          </w:p>
        </w:tc>
        <w:tc>
          <w:tcPr>
            <w:tcW w:w="100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en-GB"/>
              </w:rPr>
            </w:pPr>
            <w:r>
              <w:rPr>
                <w:i/>
                <w:iCs/>
                <w:sz w:val="18"/>
                <w:szCs w:val="18"/>
                <w:lang w:val="en-GB"/>
              </w:rPr>
              <w:t>WD/MOA</w:t>
            </w:r>
          </w:p>
        </w:tc>
        <w:tc>
          <w:tcPr>
            <w:tcW w:w="1134"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en-GB"/>
              </w:rPr>
            </w:pPr>
            <w:r>
              <w:rPr>
                <w:i/>
                <w:iCs/>
                <w:sz w:val="18"/>
                <w:szCs w:val="18"/>
              </w:rPr>
              <w:t>WF/MOA</w:t>
            </w:r>
          </w:p>
        </w:tc>
        <w:tc>
          <w:tcPr>
            <w:tcW w:w="992"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 w:val="18"/>
                <w:szCs w:val="18"/>
              </w:rPr>
              <w:t>WB/MOA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 w:val="18"/>
                <w:szCs w:val="18"/>
              </w:rPr>
              <w:t>WP/MOA</w:t>
            </w:r>
          </w:p>
        </w:tc>
        <w:tc>
          <w:tcPr>
            <w:tcW w:w="1135"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rPr>
              <w:t>GK/MOA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Cs w:val="20"/>
              </w:rPr>
              <w:t>JK/MOA</w:t>
            </w: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de-DE"/>
              </w:rPr>
              <w:t>BA/CPT</w:t>
            </w:r>
          </w:p>
        </w:tc>
        <w:tc>
          <w:tcPr>
            <w:tcW w:w="4105" w:type="dxa"/>
            <w:tcBorders>
              <w:top w:val="nil"/>
              <w:left w:val="single" w:sz="2" w:space="0" w:color="auto"/>
              <w:bottom w:val="dashed" w:sz="4" w:space="0" w:color="auto"/>
              <w:right w:val="single" w:sz="2" w:space="0" w:color="auto"/>
            </w:tcBorders>
            <w:hideMark/>
          </w:tcPr>
          <w:p w:rsidR="00310BBD" w:rsidRDefault="00310BBD">
            <w:pPr>
              <w:jc w:val="left"/>
              <w:rPr>
                <w:i/>
                <w:iCs/>
                <w:szCs w:val="20"/>
                <w:lang w:val="de-DE"/>
              </w:rPr>
            </w:pPr>
            <w:r>
              <w:rPr>
                <w:rFonts w:ascii="Arial" w:hAnsi="Arial" w:cs="Arial"/>
                <w:bCs/>
                <w:szCs w:val="20"/>
              </w:rPr>
              <w:t>Acquisitions intracommunautaires</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lang w:val="de-DE"/>
              </w:rPr>
              <w:t>CR/MOA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CV/MOA</w:t>
            </w:r>
          </w:p>
        </w:tc>
        <w:tc>
          <w:tcPr>
            <w:tcW w:w="992"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lang w:val="en-GB"/>
              </w:rPr>
              <w:t>CS/MOA</w:t>
            </w:r>
          </w:p>
        </w:tc>
        <w:tc>
          <w:tcPr>
            <w:tcW w:w="100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en-GB"/>
              </w:rPr>
            </w:pPr>
            <w:r>
              <w:rPr>
                <w:i/>
                <w:iCs/>
                <w:szCs w:val="20"/>
                <w:lang w:val="en-GB"/>
              </w:rPr>
              <w:t>CT/MOA</w:t>
            </w:r>
          </w:p>
        </w:tc>
        <w:tc>
          <w:tcPr>
            <w:tcW w:w="1134"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en-GB"/>
              </w:rPr>
            </w:pPr>
            <w:r>
              <w:rPr>
                <w:i/>
                <w:iCs/>
                <w:szCs w:val="20"/>
              </w:rPr>
              <w:t>CU/MOA</w:t>
            </w:r>
          </w:p>
        </w:tc>
        <w:tc>
          <w:tcPr>
            <w:tcW w:w="992"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CW/MOA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CY/MOA</w:t>
            </w:r>
          </w:p>
        </w:tc>
        <w:tc>
          <w:tcPr>
            <w:tcW w:w="1135"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rPr>
              <w:t>GL/MOA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JL/MOA</w:t>
            </w:r>
          </w:p>
        </w:tc>
      </w:tr>
      <w:tr w:rsidR="00310BBD" w:rsidTr="00310BBD">
        <w:trPr>
          <w:cantSplit/>
        </w:trPr>
        <w:tc>
          <w:tcPr>
            <w:tcW w:w="1550" w:type="dxa"/>
            <w:gridSpan w:val="2"/>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BA/CPT</w:t>
            </w:r>
          </w:p>
        </w:tc>
        <w:tc>
          <w:tcPr>
            <w:tcW w:w="4105" w:type="dxa"/>
            <w:tcBorders>
              <w:top w:val="dashed" w:sz="4" w:space="0" w:color="auto"/>
              <w:left w:val="single" w:sz="2" w:space="0" w:color="auto"/>
              <w:bottom w:val="single" w:sz="2"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CR/MOA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CV/MOA</w:t>
            </w:r>
          </w:p>
        </w:tc>
        <w:tc>
          <w:tcPr>
            <w:tcW w:w="992"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en-GB"/>
              </w:rPr>
              <w:t>CS/MOA</w:t>
            </w:r>
          </w:p>
        </w:tc>
        <w:tc>
          <w:tcPr>
            <w:tcW w:w="100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en-GB"/>
              </w:rPr>
            </w:pPr>
            <w:r>
              <w:rPr>
                <w:i/>
                <w:iCs/>
                <w:szCs w:val="20"/>
                <w:lang w:val="en-GB"/>
              </w:rPr>
              <w:t>CT/MOA</w:t>
            </w:r>
          </w:p>
        </w:tc>
        <w:tc>
          <w:tcPr>
            <w:tcW w:w="1134"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en-GB"/>
              </w:rPr>
            </w:pPr>
            <w:r>
              <w:rPr>
                <w:i/>
                <w:iCs/>
                <w:szCs w:val="20"/>
              </w:rPr>
              <w:t>CU/MOA</w:t>
            </w:r>
          </w:p>
        </w:tc>
        <w:tc>
          <w:tcPr>
            <w:tcW w:w="992"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nl-NL"/>
              </w:rPr>
            </w:pPr>
            <w:r>
              <w:rPr>
                <w:i/>
                <w:iCs/>
                <w:szCs w:val="20"/>
              </w:rPr>
              <w:t>CW/MOA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nl-NL"/>
              </w:rPr>
            </w:pPr>
            <w:r>
              <w:rPr>
                <w:i/>
                <w:iCs/>
                <w:szCs w:val="20"/>
              </w:rPr>
              <w:t>CY/MOA</w:t>
            </w:r>
          </w:p>
        </w:tc>
        <w:tc>
          <w:tcPr>
            <w:tcW w:w="1135"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rPr>
              <w:t>GL/MOA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JL/MOA</w:t>
            </w: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de-DE"/>
              </w:rPr>
              <w:t>RH/CPT</w:t>
            </w:r>
          </w:p>
        </w:tc>
        <w:tc>
          <w:tcPr>
            <w:tcW w:w="4105" w:type="dxa"/>
            <w:tcBorders>
              <w:top w:val="nil"/>
              <w:left w:val="single" w:sz="2" w:space="0" w:color="auto"/>
              <w:bottom w:val="dashed" w:sz="4" w:space="0" w:color="auto"/>
              <w:right w:val="single" w:sz="2" w:space="0" w:color="auto"/>
            </w:tcBorders>
            <w:hideMark/>
          </w:tcPr>
          <w:p w:rsidR="00310BBD" w:rsidRDefault="00310BBD">
            <w:pPr>
              <w:jc w:val="left"/>
              <w:rPr>
                <w:i/>
                <w:iCs/>
                <w:szCs w:val="20"/>
                <w:lang w:val="de-DE"/>
              </w:rPr>
            </w:pPr>
            <w:r>
              <w:rPr>
                <w:rFonts w:ascii="Arial" w:hAnsi="Arial" w:cs="Arial"/>
                <w:bCs/>
                <w:szCs w:val="20"/>
              </w:rPr>
              <w:t>Achats auto-liquidés (sous-traitance bâtiment, télécartes, etc.)</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lang w:val="de-DE"/>
              </w:rPr>
              <w:t>CH/MOA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BH/MOA</w:t>
            </w:r>
          </w:p>
        </w:tc>
        <w:tc>
          <w:tcPr>
            <w:tcW w:w="992"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lang w:val="en-GB"/>
              </w:rPr>
              <w:t>DH/MOA</w:t>
            </w:r>
          </w:p>
        </w:tc>
        <w:tc>
          <w:tcPr>
            <w:tcW w:w="100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en-GB"/>
              </w:rPr>
            </w:pPr>
            <w:r>
              <w:rPr>
                <w:i/>
                <w:iCs/>
                <w:szCs w:val="20"/>
                <w:lang w:val="en-GB"/>
              </w:rPr>
              <w:t>EHMOA</w:t>
            </w:r>
          </w:p>
        </w:tc>
        <w:tc>
          <w:tcPr>
            <w:tcW w:w="1134"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en-GB"/>
              </w:rPr>
            </w:pPr>
            <w:r>
              <w:rPr>
                <w:i/>
                <w:iCs/>
                <w:szCs w:val="20"/>
              </w:rPr>
              <w:t>FH/MOA</w:t>
            </w:r>
          </w:p>
        </w:tc>
        <w:tc>
          <w:tcPr>
            <w:tcW w:w="992"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BJ/MOA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MH/MOA</w:t>
            </w:r>
          </w:p>
        </w:tc>
        <w:tc>
          <w:tcPr>
            <w:tcW w:w="1135"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rPr>
              <w:t>NH/MOA</w:t>
            </w:r>
          </w:p>
        </w:tc>
        <w:tc>
          <w:tcPr>
            <w:tcW w:w="993" w:type="dxa"/>
            <w:tcBorders>
              <w:top w:val="nil"/>
              <w:left w:val="single" w:sz="2" w:space="0" w:color="auto"/>
              <w:bottom w:val="dashed" w:sz="4" w:space="0" w:color="auto"/>
              <w:right w:val="single" w:sz="2" w:space="0" w:color="auto"/>
            </w:tcBorders>
            <w:vAlign w:val="center"/>
            <w:hideMark/>
          </w:tcPr>
          <w:p w:rsidR="00310BBD" w:rsidRDefault="00310BBD">
            <w:pPr>
              <w:jc w:val="center"/>
              <w:rPr>
                <w:i/>
                <w:iCs/>
                <w:szCs w:val="20"/>
              </w:rPr>
            </w:pPr>
            <w:r>
              <w:rPr>
                <w:i/>
                <w:iCs/>
                <w:szCs w:val="20"/>
              </w:rPr>
              <w:t>PH/MOA</w:t>
            </w:r>
          </w:p>
        </w:tc>
      </w:tr>
      <w:tr w:rsidR="00310BBD" w:rsidTr="00310BBD">
        <w:trPr>
          <w:cantSplit/>
        </w:trPr>
        <w:tc>
          <w:tcPr>
            <w:tcW w:w="1550" w:type="dxa"/>
            <w:gridSpan w:val="2"/>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RH/CPT</w:t>
            </w:r>
          </w:p>
        </w:tc>
        <w:tc>
          <w:tcPr>
            <w:tcW w:w="4105" w:type="dxa"/>
            <w:tcBorders>
              <w:top w:val="dashed" w:sz="4" w:space="0" w:color="auto"/>
              <w:left w:val="single" w:sz="2" w:space="0" w:color="auto"/>
              <w:bottom w:val="single" w:sz="2"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CH/MOA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BH/MOA</w:t>
            </w:r>
          </w:p>
        </w:tc>
        <w:tc>
          <w:tcPr>
            <w:tcW w:w="992"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en-GB"/>
              </w:rPr>
              <w:t>DH/MOA</w:t>
            </w:r>
          </w:p>
        </w:tc>
        <w:tc>
          <w:tcPr>
            <w:tcW w:w="100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en-GB"/>
              </w:rPr>
            </w:pPr>
            <w:r>
              <w:rPr>
                <w:i/>
                <w:iCs/>
                <w:szCs w:val="20"/>
                <w:lang w:val="en-GB"/>
              </w:rPr>
              <w:t>EHMOA</w:t>
            </w:r>
          </w:p>
        </w:tc>
        <w:tc>
          <w:tcPr>
            <w:tcW w:w="1134"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en-GB"/>
              </w:rPr>
            </w:pPr>
            <w:r>
              <w:rPr>
                <w:i/>
                <w:iCs/>
                <w:szCs w:val="20"/>
              </w:rPr>
              <w:t>FH/MOA</w:t>
            </w:r>
          </w:p>
        </w:tc>
        <w:tc>
          <w:tcPr>
            <w:tcW w:w="992"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nl-NL"/>
              </w:rPr>
            </w:pPr>
            <w:r>
              <w:rPr>
                <w:i/>
                <w:iCs/>
                <w:szCs w:val="20"/>
              </w:rPr>
              <w:t>BJ/MOA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nl-NL"/>
              </w:rPr>
            </w:pPr>
            <w:r>
              <w:rPr>
                <w:i/>
                <w:iCs/>
                <w:szCs w:val="20"/>
              </w:rPr>
              <w:t>MH/MOA</w:t>
            </w:r>
          </w:p>
        </w:tc>
        <w:tc>
          <w:tcPr>
            <w:tcW w:w="1135"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rPr>
              <w:t>NH/MOA</w:t>
            </w:r>
          </w:p>
        </w:tc>
        <w:tc>
          <w:tcPr>
            <w:tcW w:w="993" w:type="dxa"/>
            <w:tcBorders>
              <w:top w:val="dash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PH/MOA</w:t>
            </w:r>
          </w:p>
        </w:tc>
      </w:tr>
      <w:tr w:rsidR="00310BBD" w:rsidTr="00310BBD">
        <w:trPr>
          <w:cantSplit/>
          <w:trHeight w:val="512"/>
        </w:trPr>
        <w:tc>
          <w:tcPr>
            <w:tcW w:w="1550" w:type="dxa"/>
            <w:gridSpan w:val="2"/>
            <w:tcBorders>
              <w:top w:val="single" w:sz="2" w:space="0" w:color="auto"/>
              <w:left w:val="single" w:sz="2" w:space="0" w:color="auto"/>
              <w:bottom w:val="nil"/>
              <w:right w:val="single" w:sz="2" w:space="0" w:color="auto"/>
            </w:tcBorders>
            <w:shd w:val="pct20" w:color="auto" w:fill="auto"/>
          </w:tcPr>
          <w:p w:rsidR="00310BBD" w:rsidRDefault="00310BBD">
            <w:pPr>
              <w:jc w:val="center"/>
              <w:rPr>
                <w:i/>
                <w:iCs/>
                <w:sz w:val="18"/>
                <w:szCs w:val="18"/>
                <w:lang w:val="nl-NL"/>
              </w:rPr>
            </w:pPr>
          </w:p>
        </w:tc>
        <w:tc>
          <w:tcPr>
            <w:tcW w:w="4105" w:type="dxa"/>
            <w:tcBorders>
              <w:top w:val="single" w:sz="2" w:space="0" w:color="auto"/>
              <w:left w:val="single" w:sz="2" w:space="0" w:color="auto"/>
              <w:bottom w:val="nil"/>
              <w:right w:val="single" w:sz="2" w:space="0" w:color="auto"/>
            </w:tcBorders>
            <w:shd w:val="pct20" w:color="auto" w:fill="auto"/>
            <w:vAlign w:val="center"/>
            <w:hideMark/>
          </w:tcPr>
          <w:p w:rsidR="00310BBD" w:rsidRDefault="00310BBD">
            <w:pPr>
              <w:jc w:val="left"/>
              <w:rPr>
                <w:rFonts w:ascii="Arial" w:hAnsi="Arial" w:cs="Arial"/>
                <w:b/>
                <w:bCs/>
                <w:szCs w:val="20"/>
              </w:rPr>
            </w:pPr>
            <w:r>
              <w:rPr>
                <w:rFonts w:ascii="Arial" w:hAnsi="Arial" w:cs="Arial"/>
                <w:b/>
                <w:bCs/>
                <w:szCs w:val="20"/>
              </w:rPr>
              <w:t>CORRECTIONS DEBUT D’EXERCICE</w:t>
            </w:r>
          </w:p>
          <w:p w:rsidR="00310BBD" w:rsidRDefault="00310BBD">
            <w:pPr>
              <w:jc w:val="left"/>
              <w:rPr>
                <w:rFonts w:ascii="Arial" w:hAnsi="Arial" w:cs="Arial"/>
                <w:b/>
                <w:bCs/>
                <w:sz w:val="18"/>
                <w:szCs w:val="18"/>
              </w:rPr>
            </w:pPr>
            <w:r>
              <w:rPr>
                <w:rFonts w:ascii="Arial" w:hAnsi="Arial" w:cs="Arial"/>
                <w:b/>
                <w:bCs/>
                <w:sz w:val="18"/>
                <w:szCs w:val="18"/>
              </w:rPr>
              <w:t>Compte de régularisation fin d’exercice (N-1)</w:t>
            </w: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992"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100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1134"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992"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1135"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jc w:val="center"/>
              <w:rPr>
                <w:b/>
                <w:i/>
                <w:iCs/>
                <w:sz w:val="14"/>
                <w:szCs w:val="14"/>
              </w:rPr>
            </w:pPr>
          </w:p>
        </w:tc>
      </w:tr>
      <w:tr w:rsidR="00310BBD" w:rsidTr="00310BBD">
        <w:trPr>
          <w:cantSplit/>
          <w:trHeight w:val="175"/>
        </w:trPr>
        <w:tc>
          <w:tcPr>
            <w:tcW w:w="1550" w:type="dxa"/>
            <w:gridSpan w:val="2"/>
            <w:tcBorders>
              <w:top w:val="nil"/>
              <w:left w:val="single" w:sz="2" w:space="0" w:color="auto"/>
              <w:bottom w:val="nil"/>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4181</w:t>
            </w:r>
          </w:p>
        </w:tc>
        <w:tc>
          <w:tcPr>
            <w:tcW w:w="4105" w:type="dxa"/>
            <w:tcBorders>
              <w:top w:val="nil"/>
              <w:left w:val="single" w:sz="2" w:space="0" w:color="auto"/>
              <w:bottom w:val="nil"/>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Clients Factures à établir</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DC/MOA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DG/MOA</w:t>
            </w:r>
          </w:p>
        </w:tc>
        <w:tc>
          <w:tcPr>
            <w:tcW w:w="992"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DE/MOA</w:t>
            </w:r>
          </w:p>
        </w:tc>
        <w:tc>
          <w:tcPr>
            <w:tcW w:w="100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DD/MOA</w:t>
            </w:r>
          </w:p>
        </w:tc>
        <w:tc>
          <w:tcPr>
            <w:tcW w:w="1134"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DF/MOA</w:t>
            </w:r>
          </w:p>
        </w:tc>
        <w:tc>
          <w:tcPr>
            <w:tcW w:w="992"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DB/MOA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DP/MOA</w:t>
            </w:r>
          </w:p>
        </w:tc>
        <w:tc>
          <w:tcPr>
            <w:tcW w:w="1135"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GM/MOA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rPr>
              <w:t>JM/MOA</w:t>
            </w:r>
          </w:p>
        </w:tc>
      </w:tr>
      <w:tr w:rsidR="00310BBD" w:rsidTr="00310BBD">
        <w:trPr>
          <w:cantSplit/>
          <w:trHeight w:val="175"/>
        </w:trPr>
        <w:tc>
          <w:tcPr>
            <w:tcW w:w="1550" w:type="dxa"/>
            <w:gridSpan w:val="2"/>
            <w:tcBorders>
              <w:top w:val="nil"/>
              <w:left w:val="single" w:sz="2" w:space="0" w:color="auto"/>
              <w:bottom w:val="nil"/>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4198</w:t>
            </w:r>
          </w:p>
        </w:tc>
        <w:tc>
          <w:tcPr>
            <w:tcW w:w="4105" w:type="dxa"/>
            <w:tcBorders>
              <w:top w:val="nil"/>
              <w:left w:val="single" w:sz="2" w:space="0" w:color="auto"/>
              <w:bottom w:val="nil"/>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Avoirs à établir</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EC/MOA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EG/MOA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EE/MOA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ED/MOA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EF/MOA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EB/MOA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EP/MOA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GN/MOA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rPr>
              <w:t>JN/MOA</w:t>
            </w:r>
          </w:p>
        </w:tc>
      </w:tr>
      <w:tr w:rsidR="00310BBD" w:rsidTr="00310BBD">
        <w:trPr>
          <w:cantSplit/>
          <w:trHeight w:val="175"/>
        </w:trPr>
        <w:tc>
          <w:tcPr>
            <w:tcW w:w="1550" w:type="dxa"/>
            <w:gridSpan w:val="2"/>
            <w:tcBorders>
              <w:top w:val="nil"/>
              <w:left w:val="single" w:sz="2" w:space="0" w:color="auto"/>
              <w:bottom w:val="nil"/>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4687</w:t>
            </w:r>
          </w:p>
        </w:tc>
        <w:tc>
          <w:tcPr>
            <w:tcW w:w="4105" w:type="dxa"/>
            <w:tcBorders>
              <w:top w:val="nil"/>
              <w:left w:val="single" w:sz="2" w:space="0" w:color="auto"/>
              <w:bottom w:val="nil"/>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Produits à recevoir</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BC/MOA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BG/MOA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BE/MOA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BD/MOA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BF/MOA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BB/MOA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BP/MOA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rPr>
              <w:t>GR/MOA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rPr>
              <w:t>JR/MOA</w:t>
            </w: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487</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Produits constatés d’avance</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FC/MOA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FG/MOA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FE/MOA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FD/MOA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FF/MOA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FB/MOA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FP/MOA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GS/MOA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rPr>
              <w:t>JS/MOA</w:t>
            </w: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4191 - 4196 - 4197</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Avances et acomptes clients</w:t>
            </w: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de-DE"/>
              </w:rPr>
            </w:pP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en-GB"/>
              </w:rPr>
            </w:pPr>
          </w:p>
        </w:tc>
        <w:tc>
          <w:tcPr>
            <w:tcW w:w="100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rPr>
            </w:pP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i/>
                <w:iCs/>
                <w:szCs w:val="20"/>
                <w:lang w:val="de-DE"/>
              </w:rPr>
              <w:t>HA/CPT</w:t>
            </w:r>
          </w:p>
        </w:tc>
        <w:tc>
          <w:tcPr>
            <w:tcW w:w="4105" w:type="dxa"/>
            <w:tcBorders>
              <w:top w:val="nil"/>
              <w:left w:val="single" w:sz="2" w:space="0" w:color="auto"/>
              <w:bottom w:val="single" w:sz="2" w:space="0" w:color="auto"/>
              <w:right w:val="single" w:sz="2" w:space="0" w:color="auto"/>
            </w:tcBorders>
          </w:tcPr>
          <w:p w:rsidR="00310BBD" w:rsidRDefault="00310BBD">
            <w:pPr>
              <w:jc w:val="left"/>
              <w:rPr>
                <w:rFonts w:ascii="Arial" w:hAnsi="Arial" w:cs="Arial"/>
                <w:bCs/>
                <w:szCs w:val="20"/>
              </w:rPr>
            </w:pP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HC/MOA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HE/MOA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HD/MOA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GU/MOA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JU/MOA</w:t>
            </w: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i/>
                <w:iCs/>
                <w:szCs w:val="20"/>
                <w:lang w:val="de-DE"/>
              </w:rPr>
              <w:t>HA/CPT</w:t>
            </w:r>
          </w:p>
        </w:tc>
        <w:tc>
          <w:tcPr>
            <w:tcW w:w="4105" w:type="dxa"/>
            <w:tcBorders>
              <w:top w:val="nil"/>
              <w:left w:val="single" w:sz="2" w:space="0" w:color="auto"/>
              <w:bottom w:val="single" w:sz="2" w:space="0" w:color="auto"/>
              <w:right w:val="single" w:sz="2" w:space="0" w:color="auto"/>
            </w:tcBorders>
          </w:tcPr>
          <w:p w:rsidR="00310BBD" w:rsidRDefault="00310BBD">
            <w:pPr>
              <w:jc w:val="left"/>
              <w:rPr>
                <w:rFonts w:ascii="Arial" w:hAnsi="Arial" w:cs="Arial"/>
                <w:bCs/>
                <w:szCs w:val="20"/>
              </w:rPr>
            </w:pP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HC/MOA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HE/MOA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HD/MOA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HP/MOA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GU/MOA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JU/MOA</w:t>
            </w:r>
          </w:p>
        </w:tc>
      </w:tr>
      <w:tr w:rsidR="00310BBD" w:rsidTr="00310BBD">
        <w:trPr>
          <w:cantSplit/>
          <w:trHeight w:val="235"/>
        </w:trPr>
        <w:tc>
          <w:tcPr>
            <w:tcW w:w="1550" w:type="dxa"/>
            <w:gridSpan w:val="2"/>
            <w:tcBorders>
              <w:top w:val="single" w:sz="2" w:space="0" w:color="auto"/>
              <w:left w:val="single" w:sz="2" w:space="0" w:color="auto"/>
              <w:bottom w:val="nil"/>
              <w:right w:val="single" w:sz="2" w:space="0" w:color="auto"/>
            </w:tcBorders>
            <w:shd w:val="pct20" w:color="auto" w:fill="auto"/>
            <w:vAlign w:val="center"/>
            <w:hideMark/>
          </w:tcPr>
          <w:p w:rsidR="00310BBD" w:rsidRDefault="00310BBD">
            <w:pPr>
              <w:tabs>
                <w:tab w:val="left" w:pos="1369"/>
                <w:tab w:val="right" w:pos="9649"/>
              </w:tabs>
              <w:jc w:val="left"/>
              <w:rPr>
                <w:i/>
                <w:iCs/>
                <w:szCs w:val="20"/>
              </w:rPr>
            </w:pPr>
            <w:r>
              <w:rPr>
                <w:rFonts w:ascii="Arial" w:hAnsi="Arial" w:cs="Arial"/>
                <w:b/>
                <w:bCs/>
                <w:szCs w:val="20"/>
              </w:rPr>
              <w:sym w:font="Wingdings" w:char="F0F2"/>
            </w:r>
          </w:p>
        </w:tc>
        <w:tc>
          <w:tcPr>
            <w:tcW w:w="4105" w:type="dxa"/>
            <w:tcBorders>
              <w:top w:val="single" w:sz="2" w:space="0" w:color="auto"/>
              <w:left w:val="single" w:sz="2" w:space="0" w:color="auto"/>
              <w:bottom w:val="nil"/>
              <w:right w:val="single" w:sz="2" w:space="0" w:color="auto"/>
            </w:tcBorders>
            <w:shd w:val="pct20" w:color="auto" w:fill="auto"/>
            <w:vAlign w:val="center"/>
            <w:hideMark/>
          </w:tcPr>
          <w:p w:rsidR="00310BBD" w:rsidRDefault="00310BBD">
            <w:pPr>
              <w:tabs>
                <w:tab w:val="left" w:pos="1369"/>
                <w:tab w:val="right" w:pos="9649"/>
              </w:tabs>
              <w:jc w:val="center"/>
              <w:rPr>
                <w:i/>
                <w:iCs/>
                <w:szCs w:val="20"/>
              </w:rPr>
            </w:pPr>
            <w:r>
              <w:rPr>
                <w:rFonts w:ascii="Arial" w:hAnsi="Arial" w:cs="Arial"/>
                <w:b/>
                <w:bCs/>
                <w:szCs w:val="20"/>
              </w:rPr>
              <w:t>Si TVA sur Encaissements</w:t>
            </w: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369"/>
                <w:tab w:val="right" w:pos="9649"/>
              </w:tabs>
              <w:jc w:val="left"/>
              <w:rPr>
                <w:i/>
                <w:iCs/>
                <w:szCs w:val="20"/>
              </w:rPr>
            </w:pP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009"/>
                <w:tab w:val="right" w:pos="9649"/>
              </w:tabs>
              <w:jc w:val="left"/>
              <w:rPr>
                <w:rFonts w:ascii="Arial" w:hAnsi="Arial" w:cs="Arial"/>
                <w:b/>
                <w:bCs/>
                <w:szCs w:val="20"/>
              </w:rPr>
            </w:pPr>
          </w:p>
        </w:tc>
        <w:tc>
          <w:tcPr>
            <w:tcW w:w="992"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369"/>
                <w:tab w:val="right" w:pos="9649"/>
              </w:tabs>
              <w:jc w:val="left"/>
              <w:rPr>
                <w:i/>
                <w:iCs/>
                <w:szCs w:val="20"/>
              </w:rPr>
            </w:pPr>
          </w:p>
        </w:tc>
        <w:tc>
          <w:tcPr>
            <w:tcW w:w="1003"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369"/>
                <w:tab w:val="right" w:pos="9649"/>
              </w:tabs>
              <w:jc w:val="left"/>
              <w:rPr>
                <w:i/>
                <w:iCs/>
                <w:szCs w:val="20"/>
              </w:rPr>
            </w:pPr>
          </w:p>
        </w:tc>
        <w:tc>
          <w:tcPr>
            <w:tcW w:w="1134"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369"/>
                <w:tab w:val="right" w:pos="9649"/>
              </w:tabs>
              <w:jc w:val="left"/>
              <w:rPr>
                <w:i/>
                <w:iCs/>
                <w:szCs w:val="20"/>
              </w:rPr>
            </w:pPr>
          </w:p>
        </w:tc>
        <w:tc>
          <w:tcPr>
            <w:tcW w:w="992"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369"/>
                <w:tab w:val="right" w:pos="9649"/>
              </w:tabs>
              <w:jc w:val="left"/>
              <w:rPr>
                <w:i/>
                <w:iCs/>
                <w:szCs w:val="20"/>
              </w:rPr>
            </w:pPr>
          </w:p>
        </w:tc>
        <w:tc>
          <w:tcPr>
            <w:tcW w:w="993" w:type="dxa"/>
            <w:tcBorders>
              <w:top w:val="single" w:sz="2" w:space="0" w:color="auto"/>
              <w:left w:val="single" w:sz="2" w:space="0" w:color="auto"/>
              <w:bottom w:val="nil"/>
              <w:right w:val="single" w:sz="2" w:space="0" w:color="auto"/>
            </w:tcBorders>
            <w:shd w:val="pct20" w:color="auto" w:fill="auto"/>
            <w:vAlign w:val="center"/>
            <w:hideMark/>
          </w:tcPr>
          <w:p w:rsidR="00310BBD" w:rsidRDefault="00310BBD">
            <w:pPr>
              <w:tabs>
                <w:tab w:val="left" w:pos="1009"/>
                <w:tab w:val="right" w:pos="9649"/>
              </w:tabs>
              <w:jc w:val="left"/>
              <w:rPr>
                <w:i/>
                <w:iCs/>
                <w:szCs w:val="20"/>
              </w:rPr>
            </w:pPr>
            <w:r>
              <w:rPr>
                <w:rFonts w:ascii="Arial" w:hAnsi="Arial" w:cs="Arial"/>
                <w:b/>
                <w:bCs/>
                <w:szCs w:val="20"/>
              </w:rPr>
              <w:sym w:font="Wingdings" w:char="F0F2"/>
            </w:r>
          </w:p>
        </w:tc>
        <w:tc>
          <w:tcPr>
            <w:tcW w:w="1135"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369"/>
                <w:tab w:val="right" w:pos="9649"/>
              </w:tabs>
              <w:jc w:val="left"/>
              <w:rPr>
                <w:i/>
                <w:iCs/>
                <w:szCs w:val="20"/>
              </w:rPr>
            </w:pP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009"/>
                <w:tab w:val="right" w:pos="9649"/>
              </w:tabs>
              <w:jc w:val="left"/>
              <w:rPr>
                <w:rFonts w:ascii="Arial" w:hAnsi="Arial" w:cs="Arial"/>
                <w:b/>
                <w:bCs/>
                <w:szCs w:val="20"/>
              </w:rPr>
            </w:pPr>
          </w:p>
        </w:tc>
      </w:tr>
      <w:tr w:rsidR="00310BBD" w:rsidTr="00310BBD">
        <w:trPr>
          <w:cantSplit/>
          <w:trHeight w:val="175"/>
        </w:trPr>
        <w:tc>
          <w:tcPr>
            <w:tcW w:w="1550" w:type="dxa"/>
            <w:gridSpan w:val="2"/>
            <w:tcBorders>
              <w:top w:val="nil"/>
              <w:left w:val="single" w:sz="2" w:space="0" w:color="auto"/>
              <w:bottom w:val="nil"/>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410 à 4164</w:t>
            </w:r>
          </w:p>
        </w:tc>
        <w:tc>
          <w:tcPr>
            <w:tcW w:w="4105" w:type="dxa"/>
            <w:tcBorders>
              <w:top w:val="nil"/>
              <w:left w:val="single" w:sz="2" w:space="0" w:color="auto"/>
              <w:bottom w:val="nil"/>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Créances clients</w:t>
            </w: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2"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100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1134"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2"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1135"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GA/CPT</w:t>
            </w:r>
          </w:p>
        </w:tc>
        <w:tc>
          <w:tcPr>
            <w:tcW w:w="4105" w:type="dxa"/>
            <w:tcBorders>
              <w:top w:val="nil"/>
              <w:left w:val="single" w:sz="2" w:space="0" w:color="auto"/>
              <w:bottom w:val="dashed" w:sz="4" w:space="0" w:color="auto"/>
              <w:right w:val="single" w:sz="2" w:space="0" w:color="auto"/>
            </w:tcBorders>
          </w:tcPr>
          <w:p w:rsidR="00310BBD" w:rsidRDefault="00310BBD">
            <w:pPr>
              <w:jc w:val="center"/>
              <w:rPr>
                <w:i/>
                <w:iCs/>
                <w:szCs w:val="20"/>
              </w:rPr>
            </w:pP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GC/MOA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GG/MOA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GE/MOA</w:t>
            </w:r>
          </w:p>
        </w:tc>
        <w:tc>
          <w:tcPr>
            <w:tcW w:w="100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GD/MOA</w:t>
            </w:r>
          </w:p>
        </w:tc>
        <w:tc>
          <w:tcPr>
            <w:tcW w:w="1134"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GF/MOA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GB/MOA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GP/MOA</w:t>
            </w:r>
          </w:p>
        </w:tc>
        <w:tc>
          <w:tcPr>
            <w:tcW w:w="1135"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GT/MOA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JT/MOA</w:t>
            </w:r>
          </w:p>
        </w:tc>
      </w:tr>
      <w:tr w:rsidR="00310BBD" w:rsidTr="00310BBD">
        <w:trPr>
          <w:cantSplit/>
        </w:trPr>
        <w:tc>
          <w:tcPr>
            <w:tcW w:w="1550" w:type="dxa"/>
            <w:gridSpan w:val="2"/>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GA/CPT</w:t>
            </w:r>
          </w:p>
        </w:tc>
        <w:tc>
          <w:tcPr>
            <w:tcW w:w="4105"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GC/MOA</w:t>
            </w: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rPr>
              <w:t>GG</w:t>
            </w:r>
            <w:r>
              <w:rPr>
                <w:i/>
                <w:iCs/>
                <w:szCs w:val="20"/>
                <w:lang w:val="nl-NL"/>
              </w:rPr>
              <w:t>/MOA</w:t>
            </w:r>
          </w:p>
        </w:tc>
        <w:tc>
          <w:tcPr>
            <w:tcW w:w="992"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GE/MOA</w:t>
            </w:r>
          </w:p>
        </w:tc>
        <w:tc>
          <w:tcPr>
            <w:tcW w:w="100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GD/MOA</w:t>
            </w:r>
          </w:p>
        </w:tc>
        <w:tc>
          <w:tcPr>
            <w:tcW w:w="1134"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GF/MOA</w:t>
            </w:r>
          </w:p>
        </w:tc>
        <w:tc>
          <w:tcPr>
            <w:tcW w:w="992"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GB/MOA</w:t>
            </w: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GP/MOA</w:t>
            </w:r>
          </w:p>
        </w:tc>
        <w:tc>
          <w:tcPr>
            <w:tcW w:w="1135"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GT/MOA</w:t>
            </w: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rPr>
              <w:t>JT/MOA</w:t>
            </w:r>
          </w:p>
        </w:tc>
      </w:tr>
      <w:tr w:rsidR="00310BBD" w:rsidTr="00310BBD">
        <w:trPr>
          <w:cantSplit/>
          <w:trHeight w:val="175"/>
        </w:trPr>
        <w:tc>
          <w:tcPr>
            <w:tcW w:w="1550" w:type="dxa"/>
            <w:gridSpan w:val="2"/>
            <w:tcBorders>
              <w:top w:val="single" w:sz="2" w:space="0" w:color="auto"/>
              <w:left w:val="single" w:sz="2" w:space="0" w:color="auto"/>
              <w:bottom w:val="nil"/>
              <w:right w:val="single" w:sz="2" w:space="0" w:color="auto"/>
            </w:tcBorders>
          </w:tcPr>
          <w:p w:rsidR="00310BBD" w:rsidRDefault="00310BBD">
            <w:pPr>
              <w:jc w:val="center"/>
              <w:rPr>
                <w:rFonts w:ascii="Arial" w:hAnsi="Arial" w:cs="Arial"/>
                <w:b/>
                <w:bCs/>
                <w:szCs w:val="20"/>
              </w:rPr>
            </w:pPr>
          </w:p>
        </w:tc>
        <w:tc>
          <w:tcPr>
            <w:tcW w:w="4105" w:type="dxa"/>
            <w:tcBorders>
              <w:top w:val="single" w:sz="2" w:space="0" w:color="auto"/>
              <w:left w:val="single" w:sz="2" w:space="0" w:color="auto"/>
              <w:bottom w:val="nil"/>
              <w:right w:val="single" w:sz="2" w:space="0" w:color="auto"/>
            </w:tcBorders>
            <w:vAlign w:val="center"/>
          </w:tcPr>
          <w:p w:rsidR="00310BBD" w:rsidRDefault="00310BBD">
            <w:pPr>
              <w:jc w:val="left"/>
              <w:rPr>
                <w:rFonts w:ascii="Arial" w:hAnsi="Arial" w:cs="Arial"/>
                <w:bCs/>
                <w:szCs w:val="20"/>
              </w:rPr>
            </w:pPr>
          </w:p>
        </w:tc>
        <w:tc>
          <w:tcPr>
            <w:tcW w:w="993"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de-DE"/>
              </w:rPr>
            </w:pPr>
          </w:p>
        </w:tc>
        <w:tc>
          <w:tcPr>
            <w:tcW w:w="993"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c>
          <w:tcPr>
            <w:tcW w:w="992"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de-DE"/>
              </w:rPr>
            </w:pPr>
          </w:p>
        </w:tc>
        <w:tc>
          <w:tcPr>
            <w:tcW w:w="1003"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en-GB"/>
              </w:rPr>
            </w:pPr>
          </w:p>
        </w:tc>
        <w:tc>
          <w:tcPr>
            <w:tcW w:w="1134"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en-GB"/>
              </w:rPr>
            </w:pPr>
          </w:p>
        </w:tc>
        <w:tc>
          <w:tcPr>
            <w:tcW w:w="992"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c>
          <w:tcPr>
            <w:tcW w:w="993"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c>
          <w:tcPr>
            <w:tcW w:w="1135"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de-DE"/>
              </w:rPr>
            </w:pPr>
          </w:p>
        </w:tc>
        <w:tc>
          <w:tcPr>
            <w:tcW w:w="993" w:type="dxa"/>
            <w:tcBorders>
              <w:top w:val="single" w:sz="2"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tcPr>
          <w:p w:rsidR="00310BBD" w:rsidRDefault="00310BBD">
            <w:pPr>
              <w:jc w:val="center"/>
              <w:rPr>
                <w:i/>
                <w:iCs/>
                <w:szCs w:val="20"/>
                <w:lang w:val="de-DE"/>
              </w:rPr>
            </w:pPr>
          </w:p>
        </w:tc>
        <w:tc>
          <w:tcPr>
            <w:tcW w:w="4105" w:type="dxa"/>
            <w:tcBorders>
              <w:top w:val="nil"/>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nil"/>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nil"/>
              <w:left w:val="single" w:sz="2" w:space="0" w:color="auto"/>
              <w:bottom w:val="dashed" w:sz="4" w:space="0" w:color="auto"/>
              <w:right w:val="single" w:sz="2" w:space="0" w:color="auto"/>
            </w:tcBorders>
          </w:tcPr>
          <w:p w:rsidR="00310BBD" w:rsidRDefault="00310BBD">
            <w:pPr>
              <w:jc w:val="center"/>
              <w:rPr>
                <w:i/>
                <w:iCs/>
                <w:szCs w:val="20"/>
                <w:lang w:val="nl-NL"/>
              </w:rPr>
            </w:pPr>
          </w:p>
        </w:tc>
        <w:tc>
          <w:tcPr>
            <w:tcW w:w="992" w:type="dxa"/>
            <w:tcBorders>
              <w:top w:val="nil"/>
              <w:left w:val="single" w:sz="2" w:space="0" w:color="auto"/>
              <w:bottom w:val="dashed" w:sz="4" w:space="0" w:color="auto"/>
              <w:right w:val="single" w:sz="2" w:space="0" w:color="auto"/>
            </w:tcBorders>
          </w:tcPr>
          <w:p w:rsidR="00310BBD" w:rsidRDefault="00310BBD">
            <w:pPr>
              <w:jc w:val="center"/>
              <w:rPr>
                <w:i/>
                <w:iCs/>
                <w:szCs w:val="20"/>
                <w:lang w:val="de-DE"/>
              </w:rPr>
            </w:pPr>
          </w:p>
        </w:tc>
        <w:tc>
          <w:tcPr>
            <w:tcW w:w="1003" w:type="dxa"/>
            <w:tcBorders>
              <w:top w:val="nil"/>
              <w:left w:val="single" w:sz="2" w:space="0" w:color="auto"/>
              <w:bottom w:val="dashed" w:sz="4" w:space="0" w:color="auto"/>
              <w:right w:val="single" w:sz="2" w:space="0" w:color="auto"/>
            </w:tcBorders>
          </w:tcPr>
          <w:p w:rsidR="00310BBD" w:rsidRDefault="00310BBD">
            <w:pPr>
              <w:jc w:val="center"/>
              <w:rPr>
                <w:i/>
                <w:iCs/>
                <w:szCs w:val="20"/>
                <w:lang w:val="en-GB"/>
              </w:rPr>
            </w:pPr>
          </w:p>
        </w:tc>
        <w:tc>
          <w:tcPr>
            <w:tcW w:w="1134" w:type="dxa"/>
            <w:tcBorders>
              <w:top w:val="nil"/>
              <w:left w:val="single" w:sz="2" w:space="0" w:color="auto"/>
              <w:bottom w:val="dashed" w:sz="4" w:space="0" w:color="auto"/>
              <w:right w:val="single" w:sz="2" w:space="0" w:color="auto"/>
            </w:tcBorders>
          </w:tcPr>
          <w:p w:rsidR="00310BBD" w:rsidRDefault="00310BBD">
            <w:pPr>
              <w:jc w:val="center"/>
              <w:rPr>
                <w:i/>
                <w:iCs/>
                <w:szCs w:val="20"/>
                <w:lang w:val="en-GB"/>
              </w:rPr>
            </w:pPr>
          </w:p>
        </w:tc>
        <w:tc>
          <w:tcPr>
            <w:tcW w:w="992" w:type="dxa"/>
            <w:tcBorders>
              <w:top w:val="nil"/>
              <w:left w:val="single" w:sz="2" w:space="0" w:color="auto"/>
              <w:bottom w:val="dashed" w:sz="4" w:space="0" w:color="auto"/>
              <w:right w:val="single" w:sz="2" w:space="0" w:color="auto"/>
            </w:tcBorders>
          </w:tcPr>
          <w:p w:rsidR="00310BBD" w:rsidRDefault="00310BBD">
            <w:pPr>
              <w:jc w:val="center"/>
              <w:rPr>
                <w:i/>
                <w:iCs/>
                <w:szCs w:val="20"/>
                <w:lang w:val="nl-NL"/>
              </w:rPr>
            </w:pPr>
          </w:p>
        </w:tc>
        <w:tc>
          <w:tcPr>
            <w:tcW w:w="993" w:type="dxa"/>
            <w:tcBorders>
              <w:top w:val="nil"/>
              <w:left w:val="single" w:sz="2" w:space="0" w:color="auto"/>
              <w:bottom w:val="dashed" w:sz="4" w:space="0" w:color="auto"/>
              <w:right w:val="single" w:sz="2" w:space="0" w:color="auto"/>
            </w:tcBorders>
          </w:tcPr>
          <w:p w:rsidR="00310BBD" w:rsidRDefault="00310BBD">
            <w:pPr>
              <w:jc w:val="center"/>
              <w:rPr>
                <w:i/>
                <w:iCs/>
                <w:szCs w:val="20"/>
                <w:lang w:val="nl-NL"/>
              </w:rPr>
            </w:pPr>
          </w:p>
        </w:tc>
        <w:tc>
          <w:tcPr>
            <w:tcW w:w="1135" w:type="dxa"/>
            <w:tcBorders>
              <w:top w:val="nil"/>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nil"/>
              <w:left w:val="single" w:sz="2" w:space="0" w:color="auto"/>
              <w:bottom w:val="dashed" w:sz="4" w:space="0" w:color="auto"/>
              <w:right w:val="single" w:sz="2" w:space="0" w:color="auto"/>
            </w:tcBorders>
          </w:tcPr>
          <w:p w:rsidR="00310BBD" w:rsidRDefault="00310BBD">
            <w:pPr>
              <w:jc w:val="center"/>
              <w:rPr>
                <w:i/>
                <w:iCs/>
                <w:szCs w:val="20"/>
                <w:lang w:val="nl-NL"/>
              </w:rPr>
            </w:pPr>
          </w:p>
        </w:tc>
      </w:tr>
      <w:tr w:rsidR="00310BBD" w:rsidTr="00310BBD">
        <w:trPr>
          <w:cantSplit/>
        </w:trPr>
        <w:tc>
          <w:tcPr>
            <w:tcW w:w="1550" w:type="dxa"/>
            <w:gridSpan w:val="2"/>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de-DE"/>
              </w:rPr>
            </w:pPr>
          </w:p>
        </w:tc>
        <w:tc>
          <w:tcPr>
            <w:tcW w:w="4105"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nl-NL"/>
              </w:rPr>
            </w:pPr>
          </w:p>
        </w:tc>
        <w:tc>
          <w:tcPr>
            <w:tcW w:w="992"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de-DE"/>
              </w:rPr>
            </w:pPr>
          </w:p>
        </w:tc>
        <w:tc>
          <w:tcPr>
            <w:tcW w:w="1003"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en-GB"/>
              </w:rPr>
            </w:pPr>
          </w:p>
        </w:tc>
        <w:tc>
          <w:tcPr>
            <w:tcW w:w="1134"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en-GB"/>
              </w:rPr>
            </w:pPr>
          </w:p>
        </w:tc>
        <w:tc>
          <w:tcPr>
            <w:tcW w:w="992"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nl-NL"/>
              </w:rPr>
            </w:pPr>
          </w:p>
        </w:tc>
        <w:tc>
          <w:tcPr>
            <w:tcW w:w="993"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nl-NL"/>
              </w:rPr>
            </w:pPr>
          </w:p>
        </w:tc>
        <w:tc>
          <w:tcPr>
            <w:tcW w:w="1135"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lang w:val="nl-NL"/>
              </w:rPr>
            </w:pPr>
          </w:p>
        </w:tc>
      </w:tr>
      <w:tr w:rsidR="00310BBD" w:rsidTr="00310BBD">
        <w:trPr>
          <w:cantSplit/>
          <w:trHeight w:val="175"/>
        </w:trPr>
        <w:tc>
          <w:tcPr>
            <w:tcW w:w="1550" w:type="dxa"/>
            <w:gridSpan w:val="2"/>
            <w:tcBorders>
              <w:top w:val="single" w:sz="2" w:space="0" w:color="auto"/>
              <w:left w:val="single" w:sz="2" w:space="0" w:color="auto"/>
              <w:bottom w:val="single" w:sz="2" w:space="0" w:color="auto"/>
              <w:right w:val="single" w:sz="2" w:space="0" w:color="auto"/>
            </w:tcBorders>
          </w:tcPr>
          <w:p w:rsidR="00310BBD" w:rsidRDefault="00310BBD">
            <w:pPr>
              <w:jc w:val="left"/>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Effets escomptés non échus</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JC/MOA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JG/MOA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JE/MOA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JD/MOA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JF/MOA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JB/MOA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JP/MOA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GV/MOA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rPr>
              <w:t>JV/MOA</w:t>
            </w:r>
          </w:p>
        </w:tc>
      </w:tr>
      <w:tr w:rsidR="00310BBD" w:rsidTr="00310BBD">
        <w:trPr>
          <w:cantSplit/>
          <w:trHeight w:val="175"/>
        </w:trPr>
        <w:tc>
          <w:tcPr>
            <w:tcW w:w="1550" w:type="dxa"/>
            <w:gridSpan w:val="2"/>
            <w:tcBorders>
              <w:top w:val="single" w:sz="2" w:space="0" w:color="auto"/>
              <w:left w:val="single" w:sz="2" w:space="0" w:color="auto"/>
              <w:bottom w:val="nil"/>
              <w:right w:val="single" w:sz="2" w:space="0" w:color="auto"/>
            </w:tcBorders>
          </w:tcPr>
          <w:p w:rsidR="00310BBD" w:rsidRDefault="00310BBD">
            <w:pPr>
              <w:jc w:val="center"/>
              <w:rPr>
                <w:rFonts w:ascii="Arial" w:hAnsi="Arial" w:cs="Arial"/>
                <w:b/>
                <w:bCs/>
                <w:szCs w:val="20"/>
              </w:rPr>
            </w:pPr>
          </w:p>
        </w:tc>
        <w:tc>
          <w:tcPr>
            <w:tcW w:w="4105" w:type="dxa"/>
            <w:tcBorders>
              <w:top w:val="single" w:sz="2" w:space="0" w:color="auto"/>
              <w:left w:val="single" w:sz="2" w:space="0" w:color="auto"/>
              <w:bottom w:val="nil"/>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Autres</w:t>
            </w:r>
          </w:p>
        </w:tc>
        <w:tc>
          <w:tcPr>
            <w:tcW w:w="993" w:type="dxa"/>
            <w:tcBorders>
              <w:top w:val="single" w:sz="2" w:space="0" w:color="auto"/>
              <w:left w:val="single" w:sz="2" w:space="0" w:color="auto"/>
              <w:bottom w:val="nil"/>
              <w:right w:val="single" w:sz="2" w:space="0" w:color="auto"/>
            </w:tcBorders>
          </w:tcPr>
          <w:p w:rsidR="00310BBD" w:rsidRDefault="00310BBD">
            <w:pPr>
              <w:jc w:val="center"/>
              <w:rPr>
                <w:i/>
                <w:iCs/>
                <w:szCs w:val="20"/>
                <w:lang w:val="de-DE"/>
              </w:rPr>
            </w:pPr>
          </w:p>
        </w:tc>
        <w:tc>
          <w:tcPr>
            <w:tcW w:w="993" w:type="dxa"/>
            <w:tcBorders>
              <w:top w:val="single" w:sz="2" w:space="0" w:color="auto"/>
              <w:left w:val="single" w:sz="2" w:space="0" w:color="auto"/>
              <w:bottom w:val="nil"/>
              <w:right w:val="single" w:sz="2" w:space="0" w:color="auto"/>
            </w:tcBorders>
          </w:tcPr>
          <w:p w:rsidR="00310BBD" w:rsidRDefault="00310BBD">
            <w:pPr>
              <w:jc w:val="center"/>
              <w:rPr>
                <w:i/>
                <w:iCs/>
                <w:szCs w:val="20"/>
                <w:lang w:val="nl-NL"/>
              </w:rPr>
            </w:pPr>
          </w:p>
        </w:tc>
        <w:tc>
          <w:tcPr>
            <w:tcW w:w="992" w:type="dxa"/>
            <w:tcBorders>
              <w:top w:val="single" w:sz="2" w:space="0" w:color="auto"/>
              <w:left w:val="single" w:sz="2" w:space="0" w:color="auto"/>
              <w:bottom w:val="nil"/>
              <w:right w:val="single" w:sz="2" w:space="0" w:color="auto"/>
            </w:tcBorders>
          </w:tcPr>
          <w:p w:rsidR="00310BBD" w:rsidRDefault="00310BBD">
            <w:pPr>
              <w:jc w:val="center"/>
              <w:rPr>
                <w:i/>
                <w:iCs/>
                <w:szCs w:val="20"/>
                <w:lang w:val="de-DE"/>
              </w:rPr>
            </w:pPr>
          </w:p>
        </w:tc>
        <w:tc>
          <w:tcPr>
            <w:tcW w:w="1003" w:type="dxa"/>
            <w:tcBorders>
              <w:top w:val="single" w:sz="2" w:space="0" w:color="auto"/>
              <w:left w:val="single" w:sz="2" w:space="0" w:color="auto"/>
              <w:bottom w:val="nil"/>
              <w:right w:val="single" w:sz="2" w:space="0" w:color="auto"/>
            </w:tcBorders>
          </w:tcPr>
          <w:p w:rsidR="00310BBD" w:rsidRDefault="00310BBD">
            <w:pPr>
              <w:jc w:val="center"/>
              <w:rPr>
                <w:i/>
                <w:iCs/>
                <w:szCs w:val="20"/>
                <w:lang w:val="en-GB"/>
              </w:rPr>
            </w:pPr>
          </w:p>
        </w:tc>
        <w:tc>
          <w:tcPr>
            <w:tcW w:w="1134" w:type="dxa"/>
            <w:tcBorders>
              <w:top w:val="single" w:sz="2" w:space="0" w:color="auto"/>
              <w:left w:val="single" w:sz="2" w:space="0" w:color="auto"/>
              <w:bottom w:val="nil"/>
              <w:right w:val="single" w:sz="2" w:space="0" w:color="auto"/>
            </w:tcBorders>
          </w:tcPr>
          <w:p w:rsidR="00310BBD" w:rsidRDefault="00310BBD">
            <w:pPr>
              <w:jc w:val="center"/>
              <w:rPr>
                <w:i/>
                <w:iCs/>
                <w:szCs w:val="20"/>
                <w:lang w:val="en-GB"/>
              </w:rPr>
            </w:pPr>
          </w:p>
        </w:tc>
        <w:tc>
          <w:tcPr>
            <w:tcW w:w="992" w:type="dxa"/>
            <w:tcBorders>
              <w:top w:val="single" w:sz="2" w:space="0" w:color="auto"/>
              <w:left w:val="single" w:sz="2" w:space="0" w:color="auto"/>
              <w:bottom w:val="nil"/>
              <w:right w:val="single" w:sz="2" w:space="0" w:color="auto"/>
            </w:tcBorders>
          </w:tcPr>
          <w:p w:rsidR="00310BBD" w:rsidRDefault="00310BBD">
            <w:pPr>
              <w:jc w:val="center"/>
              <w:rPr>
                <w:i/>
                <w:iCs/>
                <w:szCs w:val="20"/>
                <w:lang w:val="nl-NL"/>
              </w:rPr>
            </w:pPr>
          </w:p>
        </w:tc>
        <w:tc>
          <w:tcPr>
            <w:tcW w:w="993" w:type="dxa"/>
            <w:tcBorders>
              <w:top w:val="single" w:sz="2" w:space="0" w:color="auto"/>
              <w:left w:val="single" w:sz="2" w:space="0" w:color="auto"/>
              <w:bottom w:val="nil"/>
              <w:right w:val="single" w:sz="2" w:space="0" w:color="auto"/>
            </w:tcBorders>
          </w:tcPr>
          <w:p w:rsidR="00310BBD" w:rsidRDefault="00310BBD">
            <w:pPr>
              <w:jc w:val="center"/>
              <w:rPr>
                <w:i/>
                <w:iCs/>
                <w:szCs w:val="20"/>
                <w:lang w:val="nl-NL"/>
              </w:rPr>
            </w:pPr>
          </w:p>
        </w:tc>
        <w:tc>
          <w:tcPr>
            <w:tcW w:w="1135" w:type="dxa"/>
            <w:tcBorders>
              <w:top w:val="single" w:sz="2" w:space="0" w:color="auto"/>
              <w:left w:val="single" w:sz="2" w:space="0" w:color="auto"/>
              <w:bottom w:val="nil"/>
              <w:right w:val="single" w:sz="2" w:space="0" w:color="auto"/>
            </w:tcBorders>
          </w:tcPr>
          <w:p w:rsidR="00310BBD" w:rsidRDefault="00310BBD">
            <w:pPr>
              <w:jc w:val="center"/>
              <w:rPr>
                <w:i/>
                <w:iCs/>
                <w:szCs w:val="20"/>
                <w:lang w:val="de-DE"/>
              </w:rPr>
            </w:pPr>
          </w:p>
        </w:tc>
        <w:tc>
          <w:tcPr>
            <w:tcW w:w="993" w:type="dxa"/>
            <w:tcBorders>
              <w:top w:val="single" w:sz="2" w:space="0" w:color="auto"/>
              <w:left w:val="single" w:sz="2" w:space="0" w:color="auto"/>
              <w:bottom w:val="nil"/>
              <w:right w:val="single" w:sz="2" w:space="0" w:color="auto"/>
            </w:tcBorders>
          </w:tcPr>
          <w:p w:rsidR="00310BBD" w:rsidRDefault="00310BBD">
            <w:pPr>
              <w:jc w:val="center"/>
              <w:rPr>
                <w:i/>
                <w:iCs/>
                <w:szCs w:val="20"/>
                <w:lang w:val="nl-NL"/>
              </w:rPr>
            </w:pP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de-DE"/>
              </w:rPr>
              <w:t>KA/CPT</w:t>
            </w:r>
          </w:p>
        </w:tc>
        <w:tc>
          <w:tcPr>
            <w:tcW w:w="4105" w:type="dxa"/>
            <w:tcBorders>
              <w:top w:val="nil"/>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de-DE"/>
              </w:rPr>
              <w:t>KC/MOA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KG/MOA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en-GB"/>
              </w:rPr>
              <w:t>KE/MOA</w:t>
            </w:r>
          </w:p>
        </w:tc>
        <w:tc>
          <w:tcPr>
            <w:tcW w:w="100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en-GB"/>
              </w:rPr>
            </w:pPr>
            <w:r>
              <w:rPr>
                <w:i/>
                <w:iCs/>
                <w:szCs w:val="20"/>
                <w:lang w:val="en-GB"/>
              </w:rPr>
              <w:t>KD/MOA</w:t>
            </w:r>
          </w:p>
        </w:tc>
        <w:tc>
          <w:tcPr>
            <w:tcW w:w="1134"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en-GB"/>
              </w:rPr>
            </w:pPr>
            <w:r>
              <w:rPr>
                <w:i/>
                <w:iCs/>
                <w:szCs w:val="20"/>
                <w:lang w:val="nl-NL"/>
              </w:rPr>
              <w:t>KF/MOA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KB/MOA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KP/MOA</w:t>
            </w:r>
          </w:p>
        </w:tc>
        <w:tc>
          <w:tcPr>
            <w:tcW w:w="1135"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rPr>
              <w:t>GW/MOA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rPr>
              <w:t>JW/MOA</w:t>
            </w:r>
          </w:p>
        </w:tc>
      </w:tr>
      <w:tr w:rsidR="00310BBD" w:rsidTr="00310BBD">
        <w:trPr>
          <w:cantSplit/>
        </w:trPr>
        <w:tc>
          <w:tcPr>
            <w:tcW w:w="1550" w:type="dxa"/>
            <w:gridSpan w:val="2"/>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KA/CPT</w:t>
            </w:r>
          </w:p>
        </w:tc>
        <w:tc>
          <w:tcPr>
            <w:tcW w:w="4105" w:type="dxa"/>
            <w:tcBorders>
              <w:top w:val="dashed" w:sz="4" w:space="0" w:color="auto"/>
              <w:left w:val="single" w:sz="2" w:space="0" w:color="auto"/>
              <w:bottom w:val="single" w:sz="2"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KC/MOA</w:t>
            </w: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KG/MOA</w:t>
            </w:r>
          </w:p>
        </w:tc>
        <w:tc>
          <w:tcPr>
            <w:tcW w:w="992"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KE/MOA</w:t>
            </w:r>
          </w:p>
        </w:tc>
        <w:tc>
          <w:tcPr>
            <w:tcW w:w="100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KD/MOA</w:t>
            </w:r>
          </w:p>
        </w:tc>
        <w:tc>
          <w:tcPr>
            <w:tcW w:w="1134"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KF/MOA</w:t>
            </w:r>
          </w:p>
        </w:tc>
        <w:tc>
          <w:tcPr>
            <w:tcW w:w="992"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KB/MOA</w:t>
            </w: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KP/MOA</w:t>
            </w:r>
          </w:p>
        </w:tc>
        <w:tc>
          <w:tcPr>
            <w:tcW w:w="1135"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GW/MOA</w:t>
            </w: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rPr>
              <w:t>JW/MOA</w:t>
            </w:r>
          </w:p>
        </w:tc>
      </w:tr>
      <w:tr w:rsidR="00310BBD" w:rsidTr="00310BBD">
        <w:trPr>
          <w:cantSplit/>
          <w:trHeight w:val="462"/>
        </w:trPr>
        <w:tc>
          <w:tcPr>
            <w:tcW w:w="1550" w:type="dxa"/>
            <w:gridSpan w:val="2"/>
            <w:tcBorders>
              <w:top w:val="single" w:sz="2" w:space="0" w:color="auto"/>
              <w:left w:val="single" w:sz="2" w:space="0" w:color="auto"/>
              <w:bottom w:val="nil"/>
              <w:right w:val="single" w:sz="2" w:space="0" w:color="auto"/>
            </w:tcBorders>
            <w:shd w:val="pct20" w:color="auto" w:fill="auto"/>
          </w:tcPr>
          <w:p w:rsidR="00310BBD" w:rsidRDefault="00310BBD">
            <w:pPr>
              <w:jc w:val="left"/>
              <w:rPr>
                <w:rFonts w:ascii="Arial" w:hAnsi="Arial" w:cs="Arial"/>
                <w:b/>
                <w:bCs/>
                <w:szCs w:val="20"/>
              </w:rPr>
            </w:pPr>
          </w:p>
        </w:tc>
        <w:tc>
          <w:tcPr>
            <w:tcW w:w="4105" w:type="dxa"/>
            <w:tcBorders>
              <w:top w:val="single" w:sz="2" w:space="0" w:color="auto"/>
              <w:left w:val="single" w:sz="2" w:space="0" w:color="auto"/>
              <w:bottom w:val="nil"/>
              <w:right w:val="single" w:sz="2" w:space="0" w:color="auto"/>
            </w:tcBorders>
            <w:shd w:val="pct20" w:color="auto" w:fill="auto"/>
            <w:vAlign w:val="center"/>
            <w:hideMark/>
          </w:tcPr>
          <w:p w:rsidR="00310BBD" w:rsidRDefault="00310BBD">
            <w:pPr>
              <w:jc w:val="left"/>
              <w:rPr>
                <w:rFonts w:ascii="Arial" w:hAnsi="Arial" w:cs="Arial"/>
                <w:b/>
                <w:bCs/>
                <w:szCs w:val="20"/>
              </w:rPr>
            </w:pPr>
            <w:r>
              <w:rPr>
                <w:rFonts w:ascii="Arial" w:hAnsi="Arial" w:cs="Arial"/>
                <w:b/>
                <w:bCs/>
                <w:szCs w:val="20"/>
              </w:rPr>
              <w:t>CORRECTIONS FIN D’EXERCICE</w:t>
            </w:r>
          </w:p>
          <w:p w:rsidR="00310BBD" w:rsidRDefault="00310BBD">
            <w:pPr>
              <w:jc w:val="left"/>
              <w:rPr>
                <w:rFonts w:ascii="Arial" w:hAnsi="Arial" w:cs="Arial"/>
                <w:b/>
                <w:bCs/>
                <w:sz w:val="18"/>
                <w:szCs w:val="18"/>
              </w:rPr>
            </w:pPr>
            <w:r>
              <w:rPr>
                <w:rFonts w:ascii="Arial" w:hAnsi="Arial" w:cs="Arial"/>
                <w:b/>
                <w:bCs/>
                <w:sz w:val="18"/>
                <w:szCs w:val="18"/>
              </w:rPr>
              <w:t>Compte de régularisation fin d’exercice (N)</w:t>
            </w:r>
          </w:p>
        </w:tc>
        <w:tc>
          <w:tcPr>
            <w:tcW w:w="993" w:type="dxa"/>
            <w:tcBorders>
              <w:top w:val="single" w:sz="2" w:space="0" w:color="auto"/>
              <w:left w:val="single" w:sz="2" w:space="0" w:color="auto"/>
              <w:bottom w:val="nil"/>
              <w:right w:val="single" w:sz="2" w:space="0" w:color="auto"/>
            </w:tcBorders>
            <w:shd w:val="pct20" w:color="auto" w:fill="auto"/>
          </w:tcPr>
          <w:p w:rsidR="00310BBD" w:rsidRDefault="00310BBD">
            <w:pPr>
              <w:jc w:val="center"/>
              <w:rPr>
                <w:b/>
                <w:i/>
                <w:iCs/>
                <w:szCs w:val="20"/>
              </w:rPr>
            </w:pPr>
          </w:p>
        </w:tc>
        <w:tc>
          <w:tcPr>
            <w:tcW w:w="993" w:type="dxa"/>
            <w:tcBorders>
              <w:top w:val="single" w:sz="2" w:space="0" w:color="auto"/>
              <w:left w:val="single" w:sz="2" w:space="0" w:color="auto"/>
              <w:bottom w:val="nil"/>
              <w:right w:val="nil"/>
            </w:tcBorders>
            <w:shd w:val="pct20" w:color="auto" w:fill="auto"/>
          </w:tcPr>
          <w:p w:rsidR="00310BBD" w:rsidRDefault="00310BBD">
            <w:pPr>
              <w:jc w:val="center"/>
              <w:rPr>
                <w:b/>
                <w:i/>
                <w:iCs/>
                <w:szCs w:val="20"/>
              </w:rPr>
            </w:pPr>
          </w:p>
        </w:tc>
        <w:tc>
          <w:tcPr>
            <w:tcW w:w="992" w:type="dxa"/>
            <w:tcBorders>
              <w:top w:val="single" w:sz="2" w:space="0" w:color="auto"/>
              <w:left w:val="nil"/>
              <w:bottom w:val="nil"/>
              <w:right w:val="nil"/>
            </w:tcBorders>
            <w:shd w:val="pct20" w:color="auto" w:fill="auto"/>
            <w:vAlign w:val="center"/>
          </w:tcPr>
          <w:p w:rsidR="00310BBD" w:rsidRDefault="00310BBD">
            <w:pPr>
              <w:jc w:val="center"/>
              <w:rPr>
                <w:b/>
                <w:i/>
                <w:iCs/>
                <w:szCs w:val="20"/>
              </w:rPr>
            </w:pPr>
          </w:p>
        </w:tc>
        <w:tc>
          <w:tcPr>
            <w:tcW w:w="1003" w:type="dxa"/>
            <w:tcBorders>
              <w:top w:val="single" w:sz="2" w:space="0" w:color="auto"/>
              <w:left w:val="nil"/>
              <w:bottom w:val="nil"/>
              <w:right w:val="nil"/>
            </w:tcBorders>
            <w:shd w:val="pct20" w:color="auto" w:fill="auto"/>
            <w:vAlign w:val="center"/>
          </w:tcPr>
          <w:p w:rsidR="00310BBD" w:rsidRDefault="00310BBD">
            <w:pPr>
              <w:jc w:val="center"/>
              <w:rPr>
                <w:b/>
                <w:i/>
                <w:iCs/>
                <w:szCs w:val="20"/>
              </w:rPr>
            </w:pPr>
          </w:p>
        </w:tc>
        <w:tc>
          <w:tcPr>
            <w:tcW w:w="1134" w:type="dxa"/>
            <w:tcBorders>
              <w:top w:val="single" w:sz="2" w:space="0" w:color="auto"/>
              <w:left w:val="nil"/>
              <w:bottom w:val="nil"/>
              <w:right w:val="nil"/>
            </w:tcBorders>
            <w:shd w:val="pct20" w:color="auto" w:fill="auto"/>
            <w:vAlign w:val="center"/>
          </w:tcPr>
          <w:p w:rsidR="00310BBD" w:rsidRDefault="00310BBD">
            <w:pPr>
              <w:jc w:val="center"/>
              <w:rPr>
                <w:b/>
                <w:i/>
                <w:iCs/>
                <w:szCs w:val="20"/>
              </w:rPr>
            </w:pPr>
          </w:p>
        </w:tc>
        <w:tc>
          <w:tcPr>
            <w:tcW w:w="992" w:type="dxa"/>
            <w:tcBorders>
              <w:top w:val="single" w:sz="2" w:space="0" w:color="auto"/>
              <w:left w:val="nil"/>
              <w:bottom w:val="nil"/>
              <w:right w:val="nil"/>
            </w:tcBorders>
            <w:shd w:val="pct20" w:color="auto" w:fill="auto"/>
            <w:vAlign w:val="center"/>
          </w:tcPr>
          <w:p w:rsidR="00310BBD" w:rsidRDefault="00310BBD">
            <w:pPr>
              <w:jc w:val="center"/>
              <w:rPr>
                <w:b/>
                <w:i/>
                <w:iCs/>
                <w:szCs w:val="20"/>
              </w:rPr>
            </w:pPr>
          </w:p>
        </w:tc>
        <w:tc>
          <w:tcPr>
            <w:tcW w:w="993" w:type="dxa"/>
            <w:tcBorders>
              <w:top w:val="single" w:sz="2" w:space="0" w:color="auto"/>
              <w:left w:val="nil"/>
              <w:bottom w:val="nil"/>
              <w:right w:val="nil"/>
            </w:tcBorders>
            <w:shd w:val="pct20" w:color="auto" w:fill="auto"/>
            <w:vAlign w:val="center"/>
          </w:tcPr>
          <w:p w:rsidR="00310BBD" w:rsidRDefault="00310BBD">
            <w:pPr>
              <w:jc w:val="center"/>
              <w:rPr>
                <w:b/>
                <w:i/>
                <w:iCs/>
                <w:szCs w:val="20"/>
              </w:rPr>
            </w:pPr>
          </w:p>
        </w:tc>
        <w:tc>
          <w:tcPr>
            <w:tcW w:w="1135" w:type="dxa"/>
            <w:tcBorders>
              <w:top w:val="single" w:sz="2" w:space="0" w:color="auto"/>
              <w:left w:val="nil"/>
              <w:bottom w:val="nil"/>
              <w:right w:val="nil"/>
            </w:tcBorders>
            <w:shd w:val="pct20" w:color="auto" w:fill="auto"/>
            <w:vAlign w:val="center"/>
          </w:tcPr>
          <w:p w:rsidR="00310BBD" w:rsidRDefault="00310BBD">
            <w:pPr>
              <w:jc w:val="center"/>
              <w:rPr>
                <w:b/>
                <w:i/>
                <w:iCs/>
                <w:szCs w:val="20"/>
              </w:rPr>
            </w:pPr>
          </w:p>
        </w:tc>
        <w:tc>
          <w:tcPr>
            <w:tcW w:w="993" w:type="dxa"/>
            <w:tcBorders>
              <w:top w:val="single" w:sz="2" w:space="0" w:color="auto"/>
              <w:left w:val="nil"/>
              <w:bottom w:val="nil"/>
              <w:right w:val="nil"/>
            </w:tcBorders>
            <w:shd w:val="pct20" w:color="auto" w:fill="auto"/>
          </w:tcPr>
          <w:p w:rsidR="00310BBD" w:rsidRDefault="00310BBD">
            <w:pPr>
              <w:jc w:val="center"/>
              <w:rPr>
                <w:b/>
                <w:i/>
                <w:iCs/>
                <w:szCs w:val="20"/>
              </w:rPr>
            </w:pPr>
          </w:p>
        </w:tc>
      </w:tr>
      <w:tr w:rsidR="00310BBD" w:rsidTr="00310BBD">
        <w:trPr>
          <w:cantSplit/>
          <w:trHeight w:val="247"/>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4181</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Clients Factures à établir</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LC/MOA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 w:val="18"/>
                <w:szCs w:val="18"/>
                <w:lang w:val="nl-NL"/>
              </w:rPr>
            </w:pPr>
            <w:r>
              <w:rPr>
                <w:i/>
                <w:iCs/>
                <w:szCs w:val="20"/>
                <w:lang w:val="nl-NL"/>
              </w:rPr>
              <w:t>LG/MOA</w:t>
            </w:r>
          </w:p>
        </w:tc>
        <w:tc>
          <w:tcPr>
            <w:tcW w:w="992"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LE/MOA</w:t>
            </w:r>
          </w:p>
        </w:tc>
        <w:tc>
          <w:tcPr>
            <w:tcW w:w="100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LD/MOA</w:t>
            </w:r>
          </w:p>
        </w:tc>
        <w:tc>
          <w:tcPr>
            <w:tcW w:w="1134"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LF/MOA</w:t>
            </w:r>
          </w:p>
        </w:tc>
        <w:tc>
          <w:tcPr>
            <w:tcW w:w="992"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LB/MOA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LP/MOA</w:t>
            </w:r>
          </w:p>
        </w:tc>
        <w:tc>
          <w:tcPr>
            <w:tcW w:w="1135"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GX/MOA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 w:val="18"/>
                <w:szCs w:val="18"/>
                <w:lang w:val="nl-NL"/>
              </w:rPr>
            </w:pPr>
            <w:r>
              <w:rPr>
                <w:i/>
                <w:iCs/>
                <w:szCs w:val="20"/>
              </w:rPr>
              <w:t>JX/MOA</w:t>
            </w: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4198</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Avoirs à établir</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MC/MOA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 w:val="18"/>
                <w:szCs w:val="18"/>
                <w:lang w:val="nl-NL"/>
              </w:rPr>
            </w:pPr>
            <w:r>
              <w:rPr>
                <w:i/>
                <w:iCs/>
                <w:szCs w:val="20"/>
                <w:lang w:val="nl-NL"/>
              </w:rPr>
              <w:t>MG/MOA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ME/MOA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MD/MOA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MF/MOA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MB/MOA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MP/MOA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GY/MOA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 w:val="18"/>
                <w:szCs w:val="18"/>
                <w:lang w:val="nl-NL"/>
              </w:rPr>
            </w:pPr>
            <w:r>
              <w:rPr>
                <w:i/>
                <w:iCs/>
                <w:szCs w:val="20"/>
              </w:rPr>
              <w:t>JY/MOA</w:t>
            </w:r>
          </w:p>
        </w:tc>
      </w:tr>
      <w:tr w:rsidR="00310BBD" w:rsidTr="00310BBD">
        <w:trPr>
          <w:cantSplit/>
          <w:trHeight w:val="175"/>
        </w:trPr>
        <w:tc>
          <w:tcPr>
            <w:tcW w:w="1550" w:type="dxa"/>
            <w:gridSpan w:val="2"/>
            <w:tcBorders>
              <w:top w:val="nil"/>
              <w:left w:val="single" w:sz="2" w:space="0" w:color="auto"/>
              <w:bottom w:val="dotted" w:sz="4"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4687</w:t>
            </w:r>
          </w:p>
        </w:tc>
        <w:tc>
          <w:tcPr>
            <w:tcW w:w="4105" w:type="dxa"/>
            <w:tcBorders>
              <w:top w:val="nil"/>
              <w:left w:val="single" w:sz="2" w:space="0" w:color="auto"/>
              <w:bottom w:val="dotted" w:sz="4"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Produits à recevoir</w:t>
            </w:r>
          </w:p>
        </w:tc>
        <w:tc>
          <w:tcPr>
            <w:tcW w:w="993" w:type="dxa"/>
            <w:tcBorders>
              <w:top w:val="nil"/>
              <w:left w:val="single" w:sz="2" w:space="0" w:color="auto"/>
              <w:bottom w:val="dotted" w:sz="4" w:space="0" w:color="auto"/>
              <w:right w:val="single" w:sz="2" w:space="0" w:color="auto"/>
            </w:tcBorders>
            <w:hideMark/>
          </w:tcPr>
          <w:p w:rsidR="00310BBD" w:rsidRDefault="00310BBD">
            <w:pPr>
              <w:jc w:val="center"/>
              <w:rPr>
                <w:i/>
                <w:iCs/>
                <w:szCs w:val="20"/>
                <w:lang w:val="de-DE"/>
              </w:rPr>
            </w:pPr>
            <w:r>
              <w:rPr>
                <w:i/>
                <w:iCs/>
                <w:szCs w:val="20"/>
                <w:lang w:val="de-DE"/>
              </w:rPr>
              <w:t>CC/MOA</w:t>
            </w:r>
          </w:p>
        </w:tc>
        <w:tc>
          <w:tcPr>
            <w:tcW w:w="993"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nl-NL"/>
              </w:rPr>
            </w:pPr>
            <w:r>
              <w:rPr>
                <w:i/>
                <w:iCs/>
                <w:szCs w:val="20"/>
                <w:lang w:val="nl-NL"/>
              </w:rPr>
              <w:t>CG/MOA</w:t>
            </w:r>
          </w:p>
        </w:tc>
        <w:tc>
          <w:tcPr>
            <w:tcW w:w="992"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en-GB"/>
              </w:rPr>
            </w:pPr>
            <w:r>
              <w:rPr>
                <w:i/>
                <w:iCs/>
                <w:szCs w:val="20"/>
                <w:lang w:val="en-GB"/>
              </w:rPr>
              <w:t>CE/MOA</w:t>
            </w:r>
          </w:p>
        </w:tc>
        <w:tc>
          <w:tcPr>
            <w:tcW w:w="1003"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en-GB"/>
              </w:rPr>
            </w:pPr>
            <w:r>
              <w:rPr>
                <w:i/>
                <w:iCs/>
                <w:szCs w:val="20"/>
                <w:lang w:val="en-GB"/>
              </w:rPr>
              <w:t>CD/MOA</w:t>
            </w:r>
          </w:p>
        </w:tc>
        <w:tc>
          <w:tcPr>
            <w:tcW w:w="1134"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nl-NL"/>
              </w:rPr>
            </w:pPr>
            <w:r>
              <w:rPr>
                <w:i/>
                <w:iCs/>
                <w:szCs w:val="20"/>
                <w:lang w:val="nl-NL"/>
              </w:rPr>
              <w:t>CF/MOA</w:t>
            </w:r>
          </w:p>
        </w:tc>
        <w:tc>
          <w:tcPr>
            <w:tcW w:w="992"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nl-NL"/>
              </w:rPr>
            </w:pPr>
            <w:r>
              <w:rPr>
                <w:i/>
                <w:iCs/>
                <w:szCs w:val="20"/>
                <w:lang w:val="nl-NL"/>
              </w:rPr>
              <w:t>CB/MOA</w:t>
            </w:r>
          </w:p>
        </w:tc>
        <w:tc>
          <w:tcPr>
            <w:tcW w:w="993"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nl-NL"/>
              </w:rPr>
            </w:pPr>
            <w:r>
              <w:rPr>
                <w:i/>
                <w:iCs/>
                <w:szCs w:val="20"/>
                <w:lang w:val="nl-NL"/>
              </w:rPr>
              <w:t>CP/MOA</w:t>
            </w:r>
          </w:p>
        </w:tc>
        <w:tc>
          <w:tcPr>
            <w:tcW w:w="1135"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en-GB"/>
              </w:rPr>
            </w:pPr>
            <w:r>
              <w:rPr>
                <w:i/>
                <w:iCs/>
                <w:szCs w:val="20"/>
              </w:rPr>
              <w:t>GZ/MOA</w:t>
            </w:r>
          </w:p>
        </w:tc>
        <w:tc>
          <w:tcPr>
            <w:tcW w:w="993" w:type="dxa"/>
            <w:tcBorders>
              <w:top w:val="single" w:sz="2" w:space="0" w:color="auto"/>
              <w:left w:val="single" w:sz="2" w:space="0" w:color="auto"/>
              <w:bottom w:val="dotted" w:sz="4" w:space="0" w:color="auto"/>
              <w:right w:val="single" w:sz="2" w:space="0" w:color="auto"/>
            </w:tcBorders>
            <w:hideMark/>
          </w:tcPr>
          <w:p w:rsidR="00310BBD" w:rsidRDefault="00310BBD">
            <w:pPr>
              <w:jc w:val="center"/>
              <w:rPr>
                <w:i/>
                <w:iCs/>
                <w:szCs w:val="20"/>
                <w:lang w:val="nl-NL"/>
              </w:rPr>
            </w:pPr>
            <w:r>
              <w:rPr>
                <w:i/>
                <w:iCs/>
                <w:szCs w:val="20"/>
              </w:rPr>
              <w:t>JZ/MOA</w:t>
            </w: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487</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Produits constatés d’avance</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NC/MOA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 w:val="18"/>
                <w:szCs w:val="18"/>
                <w:lang w:val="nl-NL"/>
              </w:rPr>
            </w:pPr>
            <w:r>
              <w:rPr>
                <w:i/>
                <w:iCs/>
                <w:szCs w:val="20"/>
                <w:lang w:val="nl-NL"/>
              </w:rPr>
              <w:t>NG/MOA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NE/MOA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ND/MOA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NF/MOA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NB/MOA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NP/MOA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HH/MOA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 w:val="18"/>
                <w:szCs w:val="18"/>
                <w:lang w:val="nl-NL"/>
              </w:rPr>
            </w:pPr>
            <w:r>
              <w:rPr>
                <w:i/>
                <w:iCs/>
                <w:szCs w:val="20"/>
              </w:rPr>
              <w:t>KH/MOA</w:t>
            </w: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4191 - 4196 - 4197</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Avances et acomptes clients</w:t>
            </w:r>
          </w:p>
        </w:tc>
        <w:tc>
          <w:tcPr>
            <w:tcW w:w="993" w:type="dxa"/>
            <w:tcBorders>
              <w:top w:val="nil"/>
              <w:left w:val="single" w:sz="2" w:space="0" w:color="auto"/>
              <w:bottom w:val="single" w:sz="2" w:space="0" w:color="auto"/>
              <w:right w:val="single" w:sz="2" w:space="0" w:color="auto"/>
            </w:tcBorders>
          </w:tcPr>
          <w:p w:rsidR="00310BBD" w:rsidRDefault="00310BBD">
            <w:pPr>
              <w:jc w:val="center"/>
              <w:rPr>
                <w:i/>
                <w:iCs/>
                <w:szCs w:val="20"/>
                <w:lang w:val="de-DE"/>
              </w:rPr>
            </w:pPr>
          </w:p>
        </w:tc>
        <w:tc>
          <w:tcPr>
            <w:tcW w:w="993" w:type="dxa"/>
            <w:tcBorders>
              <w:top w:val="nil"/>
              <w:left w:val="single" w:sz="2" w:space="0" w:color="auto"/>
              <w:bottom w:val="single" w:sz="2" w:space="0" w:color="auto"/>
              <w:right w:val="single" w:sz="2" w:space="0" w:color="auto"/>
            </w:tcBorders>
          </w:tcPr>
          <w:p w:rsidR="00310BBD" w:rsidRDefault="00310BBD">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en-GB"/>
              </w:rPr>
            </w:pPr>
          </w:p>
        </w:tc>
        <w:tc>
          <w:tcPr>
            <w:tcW w:w="100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en-GB"/>
              </w:rPr>
            </w:pPr>
          </w:p>
        </w:tc>
        <w:tc>
          <w:tcPr>
            <w:tcW w:w="1134"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nl-NL"/>
              </w:rPr>
            </w:pPr>
          </w:p>
        </w:tc>
        <w:tc>
          <w:tcPr>
            <w:tcW w:w="992"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nl-NL"/>
              </w:rPr>
            </w:pP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lang w:val="nl-NL"/>
              </w:rPr>
            </w:pPr>
          </w:p>
        </w:tc>
        <w:tc>
          <w:tcPr>
            <w:tcW w:w="1135"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rPr>
            </w:pP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i/>
                <w:iCs/>
                <w:szCs w:val="20"/>
                <w:lang w:val="de-DE"/>
              </w:rPr>
              <w:t>QA/CPT</w:t>
            </w:r>
          </w:p>
        </w:tc>
        <w:tc>
          <w:tcPr>
            <w:tcW w:w="4105" w:type="dxa"/>
            <w:tcBorders>
              <w:top w:val="nil"/>
              <w:left w:val="single" w:sz="2" w:space="0" w:color="auto"/>
              <w:bottom w:val="single" w:sz="2" w:space="0" w:color="auto"/>
              <w:right w:val="single" w:sz="2" w:space="0" w:color="auto"/>
            </w:tcBorders>
            <w:vAlign w:val="center"/>
          </w:tcPr>
          <w:p w:rsidR="00310BBD" w:rsidRDefault="00310BBD">
            <w:pPr>
              <w:jc w:val="left"/>
              <w:rPr>
                <w:rFonts w:ascii="Arial" w:hAnsi="Arial" w:cs="Arial"/>
                <w:bCs/>
                <w:szCs w:val="20"/>
              </w:rPr>
            </w:pP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QC/MOA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QE/MOA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QD/MOA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HK/MOA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KK/MOA</w:t>
            </w: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i/>
                <w:iCs/>
                <w:szCs w:val="20"/>
                <w:lang w:val="de-DE"/>
              </w:rPr>
              <w:t>QA/CPT</w:t>
            </w:r>
          </w:p>
        </w:tc>
        <w:tc>
          <w:tcPr>
            <w:tcW w:w="4105" w:type="dxa"/>
            <w:tcBorders>
              <w:top w:val="nil"/>
              <w:left w:val="single" w:sz="2" w:space="0" w:color="auto"/>
              <w:bottom w:val="single" w:sz="2" w:space="0" w:color="auto"/>
              <w:right w:val="single" w:sz="2" w:space="0" w:color="auto"/>
            </w:tcBorders>
            <w:vAlign w:val="center"/>
          </w:tcPr>
          <w:p w:rsidR="00310BBD" w:rsidRDefault="00310BBD">
            <w:pPr>
              <w:jc w:val="left"/>
              <w:rPr>
                <w:rFonts w:ascii="Arial" w:hAnsi="Arial" w:cs="Arial"/>
                <w:bCs/>
                <w:szCs w:val="20"/>
              </w:rPr>
            </w:pP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QC/MOA</w:t>
            </w:r>
          </w:p>
        </w:tc>
        <w:tc>
          <w:tcPr>
            <w:tcW w:w="993" w:type="dxa"/>
            <w:tcBorders>
              <w:top w:val="nil"/>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QG/MOA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QE/MOA</w:t>
            </w:r>
          </w:p>
        </w:tc>
        <w:tc>
          <w:tcPr>
            <w:tcW w:w="100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QD/MOA</w:t>
            </w:r>
          </w:p>
        </w:tc>
        <w:tc>
          <w:tcPr>
            <w:tcW w:w="1134"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QF/MOA</w:t>
            </w:r>
          </w:p>
        </w:tc>
        <w:tc>
          <w:tcPr>
            <w:tcW w:w="992"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QB/MOA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QP/MOA</w:t>
            </w:r>
          </w:p>
        </w:tc>
        <w:tc>
          <w:tcPr>
            <w:tcW w:w="1135"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HK/MOA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KK/MOA</w:t>
            </w:r>
          </w:p>
        </w:tc>
      </w:tr>
      <w:tr w:rsidR="00310BBD" w:rsidTr="00310BBD">
        <w:trPr>
          <w:cantSplit/>
          <w:trHeight w:val="235"/>
        </w:trPr>
        <w:tc>
          <w:tcPr>
            <w:tcW w:w="1550" w:type="dxa"/>
            <w:gridSpan w:val="2"/>
            <w:tcBorders>
              <w:top w:val="single" w:sz="2" w:space="0" w:color="auto"/>
              <w:left w:val="single" w:sz="2" w:space="0" w:color="auto"/>
              <w:bottom w:val="nil"/>
              <w:right w:val="single" w:sz="2" w:space="0" w:color="auto"/>
            </w:tcBorders>
            <w:shd w:val="pct20" w:color="auto" w:fill="auto"/>
            <w:vAlign w:val="center"/>
            <w:hideMark/>
          </w:tcPr>
          <w:p w:rsidR="00310BBD" w:rsidRDefault="00310BBD">
            <w:pPr>
              <w:tabs>
                <w:tab w:val="left" w:pos="1369"/>
                <w:tab w:val="right" w:pos="9649"/>
              </w:tabs>
              <w:jc w:val="left"/>
              <w:rPr>
                <w:rFonts w:ascii="Arial" w:hAnsi="Arial" w:cs="Arial"/>
                <w:i/>
                <w:iCs/>
                <w:szCs w:val="20"/>
              </w:rPr>
            </w:pPr>
            <w:r>
              <w:rPr>
                <w:rFonts w:ascii="Arial" w:hAnsi="Arial" w:cs="Arial"/>
                <w:b/>
                <w:bCs/>
                <w:szCs w:val="20"/>
              </w:rPr>
              <w:sym w:font="Wingdings" w:char="F0F2"/>
            </w:r>
          </w:p>
        </w:tc>
        <w:tc>
          <w:tcPr>
            <w:tcW w:w="4105" w:type="dxa"/>
            <w:tcBorders>
              <w:top w:val="single" w:sz="2" w:space="0" w:color="auto"/>
              <w:left w:val="single" w:sz="2" w:space="0" w:color="auto"/>
              <w:bottom w:val="nil"/>
              <w:right w:val="single" w:sz="2" w:space="0" w:color="auto"/>
            </w:tcBorders>
            <w:shd w:val="pct20" w:color="auto" w:fill="auto"/>
            <w:vAlign w:val="center"/>
            <w:hideMark/>
          </w:tcPr>
          <w:p w:rsidR="00310BBD" w:rsidRDefault="00310BBD">
            <w:pPr>
              <w:tabs>
                <w:tab w:val="left" w:pos="1369"/>
                <w:tab w:val="right" w:pos="9649"/>
              </w:tabs>
              <w:jc w:val="center"/>
              <w:rPr>
                <w:rFonts w:ascii="Arial" w:hAnsi="Arial" w:cs="Arial"/>
                <w:i/>
                <w:iCs/>
                <w:szCs w:val="20"/>
              </w:rPr>
            </w:pPr>
            <w:r>
              <w:rPr>
                <w:rFonts w:ascii="Arial" w:hAnsi="Arial" w:cs="Arial"/>
                <w:b/>
                <w:bCs/>
                <w:szCs w:val="20"/>
              </w:rPr>
              <w:t>Si TVA sur Encaissements</w:t>
            </w:r>
          </w:p>
        </w:tc>
        <w:tc>
          <w:tcPr>
            <w:tcW w:w="993" w:type="dxa"/>
            <w:tcBorders>
              <w:top w:val="single" w:sz="2" w:space="0" w:color="auto"/>
              <w:left w:val="single" w:sz="2" w:space="0" w:color="auto"/>
              <w:bottom w:val="nil"/>
              <w:right w:val="single" w:sz="2" w:space="0" w:color="auto"/>
            </w:tcBorders>
            <w:shd w:val="pct20" w:color="auto" w:fill="auto"/>
            <w:vAlign w:val="center"/>
          </w:tcPr>
          <w:p w:rsidR="00310BBD" w:rsidRDefault="00310BBD">
            <w:pPr>
              <w:tabs>
                <w:tab w:val="left" w:pos="1369"/>
                <w:tab w:val="right" w:pos="9649"/>
              </w:tabs>
              <w:jc w:val="left"/>
              <w:rPr>
                <w:rFonts w:ascii="Arial" w:hAnsi="Arial" w:cs="Arial"/>
                <w:i/>
                <w:iCs/>
                <w:szCs w:val="20"/>
              </w:rPr>
            </w:pPr>
          </w:p>
        </w:tc>
        <w:tc>
          <w:tcPr>
            <w:tcW w:w="993" w:type="dxa"/>
            <w:tcBorders>
              <w:top w:val="single" w:sz="2" w:space="0" w:color="auto"/>
              <w:left w:val="single" w:sz="2" w:space="0" w:color="auto"/>
              <w:bottom w:val="nil"/>
              <w:right w:val="nil"/>
            </w:tcBorders>
            <w:shd w:val="pct20" w:color="auto" w:fill="auto"/>
            <w:vAlign w:val="center"/>
          </w:tcPr>
          <w:p w:rsidR="00310BBD" w:rsidRDefault="00310BBD">
            <w:pPr>
              <w:tabs>
                <w:tab w:val="left" w:pos="1009"/>
                <w:tab w:val="right" w:pos="9649"/>
              </w:tabs>
              <w:jc w:val="left"/>
              <w:rPr>
                <w:rFonts w:ascii="Arial" w:hAnsi="Arial" w:cs="Arial"/>
                <w:b/>
                <w:bCs/>
                <w:szCs w:val="20"/>
              </w:rPr>
            </w:pPr>
          </w:p>
        </w:tc>
        <w:tc>
          <w:tcPr>
            <w:tcW w:w="992" w:type="dxa"/>
            <w:tcBorders>
              <w:top w:val="single" w:sz="2" w:space="0" w:color="auto"/>
              <w:left w:val="nil"/>
              <w:bottom w:val="nil"/>
              <w:right w:val="nil"/>
            </w:tcBorders>
            <w:shd w:val="pct20" w:color="auto" w:fill="auto"/>
            <w:vAlign w:val="center"/>
          </w:tcPr>
          <w:p w:rsidR="00310BBD" w:rsidRDefault="00310BBD">
            <w:pPr>
              <w:tabs>
                <w:tab w:val="left" w:pos="1369"/>
                <w:tab w:val="right" w:pos="9649"/>
              </w:tabs>
              <w:jc w:val="left"/>
              <w:rPr>
                <w:rFonts w:ascii="Arial" w:hAnsi="Arial" w:cs="Arial"/>
                <w:i/>
                <w:iCs/>
                <w:szCs w:val="20"/>
              </w:rPr>
            </w:pPr>
          </w:p>
        </w:tc>
        <w:tc>
          <w:tcPr>
            <w:tcW w:w="1003" w:type="dxa"/>
            <w:tcBorders>
              <w:top w:val="single" w:sz="2" w:space="0" w:color="auto"/>
              <w:left w:val="nil"/>
              <w:bottom w:val="nil"/>
              <w:right w:val="nil"/>
            </w:tcBorders>
            <w:shd w:val="pct20" w:color="auto" w:fill="auto"/>
            <w:vAlign w:val="center"/>
          </w:tcPr>
          <w:p w:rsidR="00310BBD" w:rsidRDefault="00310BBD">
            <w:pPr>
              <w:tabs>
                <w:tab w:val="left" w:pos="1369"/>
                <w:tab w:val="right" w:pos="9649"/>
              </w:tabs>
              <w:jc w:val="left"/>
              <w:rPr>
                <w:rFonts w:ascii="Arial" w:hAnsi="Arial" w:cs="Arial"/>
                <w:i/>
                <w:iCs/>
                <w:szCs w:val="20"/>
              </w:rPr>
            </w:pPr>
          </w:p>
        </w:tc>
        <w:tc>
          <w:tcPr>
            <w:tcW w:w="1134" w:type="dxa"/>
            <w:tcBorders>
              <w:top w:val="single" w:sz="2" w:space="0" w:color="auto"/>
              <w:left w:val="nil"/>
              <w:bottom w:val="nil"/>
              <w:right w:val="nil"/>
            </w:tcBorders>
            <w:shd w:val="pct20" w:color="auto" w:fill="auto"/>
            <w:vAlign w:val="center"/>
          </w:tcPr>
          <w:p w:rsidR="00310BBD" w:rsidRDefault="00310BBD">
            <w:pPr>
              <w:tabs>
                <w:tab w:val="left" w:pos="1369"/>
                <w:tab w:val="right" w:pos="9649"/>
              </w:tabs>
              <w:jc w:val="left"/>
              <w:rPr>
                <w:rFonts w:ascii="Arial" w:hAnsi="Arial" w:cs="Arial"/>
                <w:i/>
                <w:iCs/>
                <w:szCs w:val="20"/>
              </w:rPr>
            </w:pPr>
          </w:p>
        </w:tc>
        <w:tc>
          <w:tcPr>
            <w:tcW w:w="992" w:type="dxa"/>
            <w:tcBorders>
              <w:top w:val="single" w:sz="2" w:space="0" w:color="auto"/>
              <w:left w:val="nil"/>
              <w:bottom w:val="nil"/>
              <w:right w:val="nil"/>
            </w:tcBorders>
            <w:shd w:val="pct20" w:color="auto" w:fill="auto"/>
            <w:vAlign w:val="center"/>
          </w:tcPr>
          <w:p w:rsidR="00310BBD" w:rsidRDefault="00310BBD">
            <w:pPr>
              <w:tabs>
                <w:tab w:val="left" w:pos="1369"/>
                <w:tab w:val="right" w:pos="9649"/>
              </w:tabs>
              <w:jc w:val="left"/>
              <w:rPr>
                <w:rFonts w:ascii="Arial" w:hAnsi="Arial" w:cs="Arial"/>
                <w:i/>
                <w:iCs/>
                <w:szCs w:val="20"/>
              </w:rPr>
            </w:pPr>
          </w:p>
        </w:tc>
        <w:tc>
          <w:tcPr>
            <w:tcW w:w="993" w:type="dxa"/>
            <w:tcBorders>
              <w:top w:val="single" w:sz="2" w:space="0" w:color="auto"/>
              <w:left w:val="nil"/>
              <w:bottom w:val="nil"/>
              <w:right w:val="nil"/>
            </w:tcBorders>
            <w:shd w:val="pct20" w:color="auto" w:fill="auto"/>
            <w:vAlign w:val="center"/>
            <w:hideMark/>
          </w:tcPr>
          <w:p w:rsidR="00310BBD" w:rsidRDefault="00310BBD">
            <w:pPr>
              <w:tabs>
                <w:tab w:val="left" w:pos="1009"/>
                <w:tab w:val="right" w:pos="9649"/>
              </w:tabs>
              <w:jc w:val="left"/>
              <w:rPr>
                <w:rFonts w:ascii="Arial" w:hAnsi="Arial" w:cs="Arial"/>
                <w:i/>
                <w:iCs/>
                <w:szCs w:val="20"/>
              </w:rPr>
            </w:pPr>
            <w:r>
              <w:rPr>
                <w:rFonts w:ascii="Arial" w:hAnsi="Arial" w:cs="Arial"/>
                <w:b/>
                <w:bCs/>
                <w:szCs w:val="20"/>
              </w:rPr>
              <w:sym w:font="Wingdings" w:char="F0F2"/>
            </w:r>
          </w:p>
        </w:tc>
        <w:tc>
          <w:tcPr>
            <w:tcW w:w="1135" w:type="dxa"/>
            <w:tcBorders>
              <w:top w:val="single" w:sz="2" w:space="0" w:color="auto"/>
              <w:left w:val="nil"/>
              <w:bottom w:val="nil"/>
              <w:right w:val="nil"/>
            </w:tcBorders>
            <w:shd w:val="pct20" w:color="auto" w:fill="auto"/>
            <w:vAlign w:val="center"/>
          </w:tcPr>
          <w:p w:rsidR="00310BBD" w:rsidRDefault="00310BBD">
            <w:pPr>
              <w:tabs>
                <w:tab w:val="left" w:pos="1369"/>
                <w:tab w:val="right" w:pos="9649"/>
              </w:tabs>
              <w:jc w:val="left"/>
              <w:rPr>
                <w:rFonts w:ascii="Arial" w:hAnsi="Arial" w:cs="Arial"/>
                <w:i/>
                <w:iCs/>
                <w:szCs w:val="20"/>
              </w:rPr>
            </w:pPr>
          </w:p>
        </w:tc>
        <w:tc>
          <w:tcPr>
            <w:tcW w:w="993" w:type="dxa"/>
            <w:tcBorders>
              <w:top w:val="single" w:sz="2" w:space="0" w:color="auto"/>
              <w:left w:val="nil"/>
              <w:bottom w:val="nil"/>
              <w:right w:val="nil"/>
            </w:tcBorders>
            <w:shd w:val="pct20" w:color="auto" w:fill="auto"/>
            <w:vAlign w:val="center"/>
          </w:tcPr>
          <w:p w:rsidR="00310BBD" w:rsidRDefault="00310BBD">
            <w:pPr>
              <w:tabs>
                <w:tab w:val="left" w:pos="1009"/>
                <w:tab w:val="right" w:pos="9649"/>
              </w:tabs>
              <w:jc w:val="left"/>
              <w:rPr>
                <w:rFonts w:ascii="Arial" w:hAnsi="Arial" w:cs="Arial"/>
                <w:b/>
                <w:bCs/>
                <w:szCs w:val="20"/>
              </w:rPr>
            </w:pPr>
          </w:p>
        </w:tc>
      </w:tr>
      <w:tr w:rsidR="00310BBD" w:rsidTr="00310BBD">
        <w:trPr>
          <w:cantSplit/>
          <w:trHeight w:val="175"/>
        </w:trPr>
        <w:tc>
          <w:tcPr>
            <w:tcW w:w="1550" w:type="dxa"/>
            <w:gridSpan w:val="2"/>
            <w:tcBorders>
              <w:top w:val="nil"/>
              <w:left w:val="single" w:sz="2" w:space="0" w:color="auto"/>
              <w:bottom w:val="nil"/>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410 à 4164</w:t>
            </w:r>
          </w:p>
        </w:tc>
        <w:tc>
          <w:tcPr>
            <w:tcW w:w="4105" w:type="dxa"/>
            <w:tcBorders>
              <w:top w:val="nil"/>
              <w:left w:val="single" w:sz="2" w:space="0" w:color="auto"/>
              <w:bottom w:val="nil"/>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Créances clients</w:t>
            </w: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2"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100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1134"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2"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1135"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c>
          <w:tcPr>
            <w:tcW w:w="993" w:type="dxa"/>
            <w:tcBorders>
              <w:top w:val="nil"/>
              <w:left w:val="single" w:sz="2" w:space="0" w:color="auto"/>
              <w:bottom w:val="nil"/>
              <w:right w:val="single" w:sz="2" w:space="0" w:color="auto"/>
            </w:tcBorders>
          </w:tcPr>
          <w:p w:rsidR="00310BBD" w:rsidRDefault="00310BBD">
            <w:pPr>
              <w:jc w:val="center"/>
              <w:rPr>
                <w:rFonts w:ascii="Arial" w:hAnsi="Arial" w:cs="Arial"/>
                <w:i/>
                <w:iCs/>
                <w:szCs w:val="20"/>
              </w:rPr>
            </w:pP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PA/CPT</w:t>
            </w:r>
          </w:p>
        </w:tc>
        <w:tc>
          <w:tcPr>
            <w:tcW w:w="4105" w:type="dxa"/>
            <w:tcBorders>
              <w:top w:val="nil"/>
              <w:left w:val="single" w:sz="2" w:space="0" w:color="auto"/>
              <w:bottom w:val="dashed" w:sz="4" w:space="0" w:color="auto"/>
              <w:right w:val="single" w:sz="2" w:space="0" w:color="auto"/>
            </w:tcBorders>
          </w:tcPr>
          <w:p w:rsidR="00310BBD" w:rsidRDefault="00310BBD">
            <w:pPr>
              <w:jc w:val="center"/>
              <w:rPr>
                <w:i/>
                <w:iCs/>
                <w:szCs w:val="20"/>
              </w:rPr>
            </w:pP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PC/MOA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PG/MOA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PE/MOA</w:t>
            </w:r>
          </w:p>
        </w:tc>
        <w:tc>
          <w:tcPr>
            <w:tcW w:w="100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PD/MOA</w:t>
            </w:r>
          </w:p>
        </w:tc>
        <w:tc>
          <w:tcPr>
            <w:tcW w:w="1134"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PF/MOA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PB/MOA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PP/MOA</w:t>
            </w:r>
          </w:p>
        </w:tc>
        <w:tc>
          <w:tcPr>
            <w:tcW w:w="1135"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HJ/MOA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KJ/MOA</w:t>
            </w:r>
          </w:p>
        </w:tc>
      </w:tr>
      <w:tr w:rsidR="00310BBD" w:rsidTr="00310BBD">
        <w:trPr>
          <w:cantSplit/>
        </w:trPr>
        <w:tc>
          <w:tcPr>
            <w:tcW w:w="1550" w:type="dxa"/>
            <w:gridSpan w:val="2"/>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PA/CPT</w:t>
            </w:r>
          </w:p>
        </w:tc>
        <w:tc>
          <w:tcPr>
            <w:tcW w:w="4105" w:type="dxa"/>
            <w:tcBorders>
              <w:top w:val="dashed" w:sz="4" w:space="0" w:color="auto"/>
              <w:left w:val="single" w:sz="2" w:space="0" w:color="auto"/>
              <w:bottom w:val="dashed" w:sz="4" w:space="0" w:color="auto"/>
              <w:right w:val="single" w:sz="2" w:space="0" w:color="auto"/>
            </w:tcBorders>
          </w:tcPr>
          <w:p w:rsidR="00310BBD" w:rsidRDefault="00310BBD">
            <w:pPr>
              <w:jc w:val="center"/>
              <w:rPr>
                <w:i/>
                <w:iCs/>
                <w:szCs w:val="20"/>
              </w:rPr>
            </w:pP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PC/MOA</w:t>
            </w: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rPr>
              <w:t>PG</w:t>
            </w:r>
            <w:r>
              <w:rPr>
                <w:i/>
                <w:iCs/>
                <w:szCs w:val="20"/>
                <w:lang w:val="nl-NL"/>
              </w:rPr>
              <w:t>/MOA</w:t>
            </w:r>
          </w:p>
        </w:tc>
        <w:tc>
          <w:tcPr>
            <w:tcW w:w="992"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PE/MOA</w:t>
            </w:r>
          </w:p>
        </w:tc>
        <w:tc>
          <w:tcPr>
            <w:tcW w:w="100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PD/MOA</w:t>
            </w:r>
          </w:p>
        </w:tc>
        <w:tc>
          <w:tcPr>
            <w:tcW w:w="1134"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PF/MOA</w:t>
            </w:r>
          </w:p>
        </w:tc>
        <w:tc>
          <w:tcPr>
            <w:tcW w:w="992"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PB/MOA</w:t>
            </w: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PP/MOA</w:t>
            </w:r>
          </w:p>
        </w:tc>
        <w:tc>
          <w:tcPr>
            <w:tcW w:w="1135"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rPr>
            </w:pPr>
            <w:r>
              <w:rPr>
                <w:i/>
                <w:iCs/>
                <w:szCs w:val="20"/>
              </w:rPr>
              <w:t>HJ/MOA</w:t>
            </w:r>
          </w:p>
        </w:tc>
        <w:tc>
          <w:tcPr>
            <w:tcW w:w="993" w:type="dxa"/>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rPr>
              <w:t>KJ/MOA</w:t>
            </w:r>
          </w:p>
        </w:tc>
      </w:tr>
      <w:tr w:rsidR="00310BBD" w:rsidTr="00310BBD">
        <w:trPr>
          <w:cantSplit/>
          <w:trHeight w:val="175"/>
        </w:trPr>
        <w:tc>
          <w:tcPr>
            <w:tcW w:w="1550" w:type="dxa"/>
            <w:gridSpan w:val="2"/>
            <w:tcBorders>
              <w:top w:val="dotted" w:sz="4" w:space="0" w:color="auto"/>
              <w:left w:val="single" w:sz="2" w:space="0" w:color="auto"/>
              <w:bottom w:val="dotted" w:sz="4" w:space="0" w:color="auto"/>
              <w:right w:val="single" w:sz="2" w:space="0" w:color="auto"/>
            </w:tcBorders>
          </w:tcPr>
          <w:p w:rsidR="00310BBD" w:rsidRDefault="00310BBD">
            <w:pPr>
              <w:jc w:val="left"/>
              <w:rPr>
                <w:rFonts w:ascii="Arial" w:hAnsi="Arial" w:cs="Arial"/>
                <w:b/>
                <w:bCs/>
                <w:szCs w:val="20"/>
              </w:rPr>
            </w:pPr>
          </w:p>
        </w:tc>
        <w:tc>
          <w:tcPr>
            <w:tcW w:w="4105" w:type="dxa"/>
            <w:tcBorders>
              <w:top w:val="dotted" w:sz="4" w:space="0" w:color="auto"/>
              <w:left w:val="single" w:sz="2" w:space="0" w:color="auto"/>
              <w:bottom w:val="dotted" w:sz="4"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Effets escomptés non échus</w:t>
            </w:r>
          </w:p>
        </w:tc>
        <w:tc>
          <w:tcPr>
            <w:tcW w:w="993"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Cs w:val="20"/>
                <w:lang w:val="de-DE"/>
              </w:rPr>
            </w:pPr>
            <w:r>
              <w:rPr>
                <w:i/>
                <w:iCs/>
                <w:szCs w:val="20"/>
                <w:lang w:val="de-DE"/>
              </w:rPr>
              <w:t>RC/MOA</w:t>
            </w:r>
          </w:p>
        </w:tc>
        <w:tc>
          <w:tcPr>
            <w:tcW w:w="993"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 w:val="18"/>
                <w:szCs w:val="18"/>
                <w:lang w:val="nl-NL"/>
              </w:rPr>
            </w:pPr>
            <w:r>
              <w:rPr>
                <w:i/>
                <w:iCs/>
                <w:szCs w:val="20"/>
                <w:lang w:val="nl-NL"/>
              </w:rPr>
              <w:t>RG/MOA</w:t>
            </w:r>
          </w:p>
        </w:tc>
        <w:tc>
          <w:tcPr>
            <w:tcW w:w="992"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Cs w:val="20"/>
                <w:lang w:val="de-DE"/>
              </w:rPr>
            </w:pPr>
            <w:r>
              <w:rPr>
                <w:i/>
                <w:iCs/>
                <w:szCs w:val="20"/>
                <w:lang w:val="en-GB"/>
              </w:rPr>
              <w:t>RE/MOA</w:t>
            </w:r>
          </w:p>
        </w:tc>
        <w:tc>
          <w:tcPr>
            <w:tcW w:w="1003"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Cs w:val="20"/>
                <w:lang w:val="en-GB"/>
              </w:rPr>
            </w:pPr>
            <w:r>
              <w:rPr>
                <w:i/>
                <w:iCs/>
                <w:szCs w:val="20"/>
                <w:lang w:val="en-GB"/>
              </w:rPr>
              <w:t>RD/MOA</w:t>
            </w:r>
          </w:p>
        </w:tc>
        <w:tc>
          <w:tcPr>
            <w:tcW w:w="1134"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Cs w:val="20"/>
                <w:lang w:val="en-GB"/>
              </w:rPr>
            </w:pPr>
            <w:r>
              <w:rPr>
                <w:i/>
                <w:iCs/>
                <w:szCs w:val="20"/>
                <w:lang w:val="nl-NL"/>
              </w:rPr>
              <w:t>RF/MOA</w:t>
            </w:r>
          </w:p>
        </w:tc>
        <w:tc>
          <w:tcPr>
            <w:tcW w:w="992"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Cs w:val="20"/>
                <w:lang w:val="nl-NL"/>
              </w:rPr>
            </w:pPr>
            <w:r>
              <w:rPr>
                <w:i/>
                <w:iCs/>
                <w:szCs w:val="20"/>
                <w:lang w:val="nl-NL"/>
              </w:rPr>
              <w:t>RB/MOA</w:t>
            </w:r>
          </w:p>
        </w:tc>
        <w:tc>
          <w:tcPr>
            <w:tcW w:w="993"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Cs w:val="20"/>
                <w:lang w:val="nl-NL"/>
              </w:rPr>
            </w:pPr>
            <w:r>
              <w:rPr>
                <w:i/>
                <w:iCs/>
                <w:szCs w:val="20"/>
                <w:lang w:val="nl-NL"/>
              </w:rPr>
              <w:t>RP/MOA</w:t>
            </w:r>
          </w:p>
        </w:tc>
        <w:tc>
          <w:tcPr>
            <w:tcW w:w="1135"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Cs w:val="20"/>
                <w:lang w:val="de-DE"/>
              </w:rPr>
            </w:pPr>
            <w:r>
              <w:rPr>
                <w:i/>
                <w:iCs/>
                <w:szCs w:val="20"/>
              </w:rPr>
              <w:t>HL/MOA</w:t>
            </w:r>
          </w:p>
        </w:tc>
        <w:tc>
          <w:tcPr>
            <w:tcW w:w="993" w:type="dxa"/>
            <w:tcBorders>
              <w:top w:val="dotted" w:sz="4" w:space="0" w:color="auto"/>
              <w:left w:val="single" w:sz="2" w:space="0" w:color="auto"/>
              <w:bottom w:val="dotted" w:sz="4" w:space="0" w:color="auto"/>
              <w:right w:val="single" w:sz="2" w:space="0" w:color="auto"/>
            </w:tcBorders>
            <w:hideMark/>
          </w:tcPr>
          <w:p w:rsidR="00310BBD" w:rsidRDefault="00310BBD">
            <w:pPr>
              <w:jc w:val="center"/>
              <w:rPr>
                <w:i/>
                <w:iCs/>
                <w:sz w:val="18"/>
                <w:szCs w:val="18"/>
                <w:lang w:val="nl-NL"/>
              </w:rPr>
            </w:pPr>
            <w:r>
              <w:rPr>
                <w:i/>
                <w:iCs/>
                <w:szCs w:val="20"/>
              </w:rPr>
              <w:t>KL/MOA</w:t>
            </w:r>
          </w:p>
        </w:tc>
      </w:tr>
      <w:tr w:rsidR="00310BBD" w:rsidTr="00310BBD">
        <w:trPr>
          <w:cantSplit/>
          <w:trHeight w:val="175"/>
        </w:trPr>
        <w:tc>
          <w:tcPr>
            <w:tcW w:w="1550" w:type="dxa"/>
            <w:gridSpan w:val="2"/>
            <w:tcBorders>
              <w:top w:val="dotted" w:sz="4" w:space="0" w:color="auto"/>
              <w:left w:val="single" w:sz="2" w:space="0" w:color="auto"/>
              <w:bottom w:val="nil"/>
              <w:right w:val="single" w:sz="2" w:space="0" w:color="auto"/>
            </w:tcBorders>
          </w:tcPr>
          <w:p w:rsidR="00310BBD" w:rsidRDefault="00310BBD">
            <w:pPr>
              <w:jc w:val="center"/>
              <w:rPr>
                <w:rFonts w:ascii="Arial" w:hAnsi="Arial" w:cs="Arial"/>
                <w:b/>
                <w:bCs/>
                <w:szCs w:val="20"/>
              </w:rPr>
            </w:pPr>
          </w:p>
        </w:tc>
        <w:tc>
          <w:tcPr>
            <w:tcW w:w="4105" w:type="dxa"/>
            <w:tcBorders>
              <w:top w:val="dotted" w:sz="4" w:space="0" w:color="auto"/>
              <w:left w:val="single" w:sz="2" w:space="0" w:color="auto"/>
              <w:bottom w:val="nil"/>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Autres</w:t>
            </w:r>
          </w:p>
        </w:tc>
        <w:tc>
          <w:tcPr>
            <w:tcW w:w="993"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de-DE"/>
              </w:rPr>
            </w:pPr>
          </w:p>
        </w:tc>
        <w:tc>
          <w:tcPr>
            <w:tcW w:w="993"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c>
          <w:tcPr>
            <w:tcW w:w="992"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de-DE"/>
              </w:rPr>
            </w:pPr>
          </w:p>
        </w:tc>
        <w:tc>
          <w:tcPr>
            <w:tcW w:w="1003"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en-GB"/>
              </w:rPr>
            </w:pPr>
          </w:p>
        </w:tc>
        <w:tc>
          <w:tcPr>
            <w:tcW w:w="1134"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en-GB"/>
              </w:rPr>
            </w:pPr>
          </w:p>
        </w:tc>
        <w:tc>
          <w:tcPr>
            <w:tcW w:w="992"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c>
          <w:tcPr>
            <w:tcW w:w="993"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c>
          <w:tcPr>
            <w:tcW w:w="1135"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de-DE"/>
              </w:rPr>
            </w:pPr>
          </w:p>
        </w:tc>
        <w:tc>
          <w:tcPr>
            <w:tcW w:w="993" w:type="dxa"/>
            <w:tcBorders>
              <w:top w:val="dotted" w:sz="4" w:space="0" w:color="auto"/>
              <w:left w:val="single" w:sz="2" w:space="0" w:color="auto"/>
              <w:bottom w:val="nil"/>
              <w:right w:val="single" w:sz="2" w:space="0" w:color="auto"/>
            </w:tcBorders>
          </w:tcPr>
          <w:p w:rsidR="00310BBD" w:rsidRDefault="00310BBD">
            <w:pPr>
              <w:jc w:val="center"/>
              <w:rPr>
                <w:rFonts w:ascii="Arial" w:hAnsi="Arial" w:cs="Arial"/>
                <w:i/>
                <w:iCs/>
                <w:szCs w:val="20"/>
                <w:lang w:val="nl-NL"/>
              </w:rPr>
            </w:pPr>
          </w:p>
        </w:tc>
      </w:tr>
      <w:tr w:rsidR="00310BBD" w:rsidTr="00310BBD">
        <w:trPr>
          <w:cantSplit/>
        </w:trPr>
        <w:tc>
          <w:tcPr>
            <w:tcW w:w="1550" w:type="dxa"/>
            <w:gridSpan w:val="2"/>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de-DE"/>
              </w:rPr>
              <w:t>SA/CPT</w:t>
            </w:r>
          </w:p>
        </w:tc>
        <w:tc>
          <w:tcPr>
            <w:tcW w:w="4105" w:type="dxa"/>
            <w:tcBorders>
              <w:top w:val="nil"/>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de-DE"/>
              </w:rPr>
              <w:t>SC/MOA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SG/MOA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en-GB"/>
              </w:rPr>
              <w:t>SE/MOA</w:t>
            </w:r>
          </w:p>
        </w:tc>
        <w:tc>
          <w:tcPr>
            <w:tcW w:w="100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en-GB"/>
              </w:rPr>
            </w:pPr>
            <w:r>
              <w:rPr>
                <w:i/>
                <w:iCs/>
                <w:szCs w:val="20"/>
                <w:lang w:val="en-GB"/>
              </w:rPr>
              <w:t>SD/MOA</w:t>
            </w:r>
          </w:p>
        </w:tc>
        <w:tc>
          <w:tcPr>
            <w:tcW w:w="1134"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en-GB"/>
              </w:rPr>
            </w:pPr>
            <w:r>
              <w:rPr>
                <w:i/>
                <w:iCs/>
                <w:szCs w:val="20"/>
                <w:lang w:val="nl-NL"/>
              </w:rPr>
              <w:t>SF/MOA</w:t>
            </w:r>
          </w:p>
        </w:tc>
        <w:tc>
          <w:tcPr>
            <w:tcW w:w="992"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SB/MOA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lang w:val="nl-NL"/>
              </w:rPr>
              <w:t>SP/MOA</w:t>
            </w:r>
          </w:p>
        </w:tc>
        <w:tc>
          <w:tcPr>
            <w:tcW w:w="1135"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rPr>
              <w:t>HM/MOA</w:t>
            </w:r>
          </w:p>
        </w:tc>
        <w:tc>
          <w:tcPr>
            <w:tcW w:w="993" w:type="dxa"/>
            <w:tcBorders>
              <w:top w:val="nil"/>
              <w:left w:val="single" w:sz="2" w:space="0" w:color="auto"/>
              <w:bottom w:val="dashed" w:sz="4" w:space="0" w:color="auto"/>
              <w:right w:val="single" w:sz="2" w:space="0" w:color="auto"/>
            </w:tcBorders>
            <w:hideMark/>
          </w:tcPr>
          <w:p w:rsidR="00310BBD" w:rsidRDefault="00310BBD">
            <w:pPr>
              <w:jc w:val="center"/>
              <w:rPr>
                <w:i/>
                <w:iCs/>
                <w:szCs w:val="20"/>
                <w:lang w:val="nl-NL"/>
              </w:rPr>
            </w:pPr>
            <w:r>
              <w:rPr>
                <w:i/>
                <w:iCs/>
                <w:szCs w:val="20"/>
              </w:rPr>
              <w:t>KM/MOA</w:t>
            </w:r>
          </w:p>
        </w:tc>
      </w:tr>
      <w:tr w:rsidR="00310BBD" w:rsidTr="00310BBD">
        <w:trPr>
          <w:cantSplit/>
        </w:trPr>
        <w:tc>
          <w:tcPr>
            <w:tcW w:w="1550" w:type="dxa"/>
            <w:gridSpan w:val="2"/>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SA/CPT</w:t>
            </w:r>
          </w:p>
        </w:tc>
        <w:tc>
          <w:tcPr>
            <w:tcW w:w="4105" w:type="dxa"/>
            <w:tcBorders>
              <w:top w:val="dashed" w:sz="4" w:space="0" w:color="auto"/>
              <w:left w:val="single" w:sz="2" w:space="0" w:color="auto"/>
              <w:bottom w:val="single" w:sz="2"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de-DE"/>
              </w:rPr>
              <w:t>SC/MOA</w:t>
            </w: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SG/MOA</w:t>
            </w:r>
          </w:p>
        </w:tc>
        <w:tc>
          <w:tcPr>
            <w:tcW w:w="992"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lang w:val="en-GB"/>
              </w:rPr>
              <w:t>SE/MOA</w:t>
            </w:r>
          </w:p>
        </w:tc>
        <w:tc>
          <w:tcPr>
            <w:tcW w:w="100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en-GB"/>
              </w:rPr>
              <w:t>SD/MOA</w:t>
            </w:r>
          </w:p>
        </w:tc>
        <w:tc>
          <w:tcPr>
            <w:tcW w:w="1134"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en-GB"/>
              </w:rPr>
            </w:pPr>
            <w:r>
              <w:rPr>
                <w:i/>
                <w:iCs/>
                <w:szCs w:val="20"/>
                <w:lang w:val="nl-NL"/>
              </w:rPr>
              <w:t>SF/MOA</w:t>
            </w:r>
          </w:p>
        </w:tc>
        <w:tc>
          <w:tcPr>
            <w:tcW w:w="992"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SB/MOA</w:t>
            </w: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lang w:val="nl-NL"/>
              </w:rPr>
              <w:t>SP/MOA</w:t>
            </w:r>
          </w:p>
        </w:tc>
        <w:tc>
          <w:tcPr>
            <w:tcW w:w="1135"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de-DE"/>
              </w:rPr>
            </w:pPr>
            <w:r>
              <w:rPr>
                <w:i/>
                <w:iCs/>
                <w:szCs w:val="20"/>
              </w:rPr>
              <w:t>HM/MOA</w:t>
            </w:r>
          </w:p>
        </w:tc>
        <w:tc>
          <w:tcPr>
            <w:tcW w:w="993" w:type="dxa"/>
            <w:tcBorders>
              <w:top w:val="dashed" w:sz="4" w:space="0" w:color="auto"/>
              <w:left w:val="single" w:sz="2" w:space="0" w:color="auto"/>
              <w:bottom w:val="single" w:sz="2" w:space="0" w:color="auto"/>
              <w:right w:val="single" w:sz="2" w:space="0" w:color="auto"/>
            </w:tcBorders>
            <w:hideMark/>
          </w:tcPr>
          <w:p w:rsidR="00310BBD" w:rsidRDefault="00310BBD">
            <w:pPr>
              <w:jc w:val="center"/>
              <w:rPr>
                <w:i/>
                <w:iCs/>
                <w:szCs w:val="20"/>
                <w:lang w:val="nl-NL"/>
              </w:rPr>
            </w:pPr>
            <w:r>
              <w:rPr>
                <w:i/>
                <w:iCs/>
                <w:szCs w:val="20"/>
              </w:rPr>
              <w:t>KM/MOA</w:t>
            </w:r>
          </w:p>
        </w:tc>
      </w:tr>
      <w:tr w:rsidR="00310BBD" w:rsidTr="00310BBD">
        <w:trPr>
          <w:cantSplit/>
          <w:trHeight w:val="378"/>
        </w:trPr>
        <w:tc>
          <w:tcPr>
            <w:tcW w:w="1550" w:type="dxa"/>
            <w:gridSpan w:val="2"/>
            <w:tcBorders>
              <w:top w:val="nil"/>
              <w:left w:val="single" w:sz="2" w:space="0" w:color="auto"/>
              <w:bottom w:val="nil"/>
              <w:right w:val="single" w:sz="2" w:space="0" w:color="auto"/>
            </w:tcBorders>
            <w:shd w:val="pct20" w:color="auto" w:fill="auto"/>
          </w:tcPr>
          <w:p w:rsidR="00310BBD" w:rsidRDefault="00310BBD">
            <w:pPr>
              <w:jc w:val="left"/>
              <w:rPr>
                <w:rFonts w:ascii="Arial" w:hAnsi="Arial" w:cs="Arial"/>
                <w:b/>
                <w:bCs/>
                <w:szCs w:val="20"/>
              </w:rPr>
            </w:pPr>
          </w:p>
        </w:tc>
        <w:tc>
          <w:tcPr>
            <w:tcW w:w="4105" w:type="dxa"/>
            <w:tcBorders>
              <w:top w:val="nil"/>
              <w:left w:val="single" w:sz="2" w:space="0" w:color="auto"/>
              <w:bottom w:val="nil"/>
              <w:right w:val="single" w:sz="2" w:space="0" w:color="auto"/>
            </w:tcBorders>
            <w:shd w:val="pct20" w:color="auto" w:fill="auto"/>
            <w:vAlign w:val="center"/>
            <w:hideMark/>
          </w:tcPr>
          <w:p w:rsidR="00310BBD" w:rsidRDefault="00310BBD">
            <w:pPr>
              <w:jc w:val="left"/>
              <w:rPr>
                <w:rFonts w:ascii="Arial" w:hAnsi="Arial" w:cs="Arial"/>
                <w:b/>
                <w:bCs/>
                <w:szCs w:val="20"/>
              </w:rPr>
            </w:pPr>
            <w:r>
              <w:rPr>
                <w:rFonts w:ascii="Arial" w:hAnsi="Arial" w:cs="Arial"/>
                <w:b/>
                <w:bCs/>
                <w:szCs w:val="20"/>
              </w:rPr>
              <w:t xml:space="preserve">AUTRES CORRECTIONS </w:t>
            </w:r>
          </w:p>
        </w:tc>
        <w:tc>
          <w:tcPr>
            <w:tcW w:w="993" w:type="dxa"/>
            <w:tcBorders>
              <w:top w:val="nil"/>
              <w:left w:val="single" w:sz="2" w:space="0" w:color="auto"/>
              <w:bottom w:val="nil"/>
              <w:right w:val="single" w:sz="2" w:space="0" w:color="auto"/>
            </w:tcBorders>
            <w:shd w:val="pct20" w:color="auto" w:fill="auto"/>
          </w:tcPr>
          <w:p w:rsidR="00310BBD" w:rsidRDefault="00310BBD">
            <w:pPr>
              <w:jc w:val="center"/>
              <w:rPr>
                <w:i/>
                <w:iCs/>
                <w:szCs w:val="20"/>
                <w:lang w:val="de-DE"/>
              </w:rPr>
            </w:pPr>
          </w:p>
        </w:tc>
        <w:tc>
          <w:tcPr>
            <w:tcW w:w="993" w:type="dxa"/>
            <w:tcBorders>
              <w:top w:val="single" w:sz="2" w:space="0" w:color="auto"/>
              <w:left w:val="single" w:sz="2" w:space="0" w:color="auto"/>
              <w:bottom w:val="nil"/>
              <w:right w:val="nil"/>
            </w:tcBorders>
            <w:shd w:val="pct20" w:color="auto" w:fill="auto"/>
          </w:tcPr>
          <w:p w:rsidR="00310BBD" w:rsidRDefault="00310BBD">
            <w:pPr>
              <w:jc w:val="center"/>
              <w:rPr>
                <w:i/>
                <w:iCs/>
                <w:szCs w:val="20"/>
                <w:lang w:val="nl-NL"/>
              </w:rPr>
            </w:pPr>
          </w:p>
        </w:tc>
        <w:tc>
          <w:tcPr>
            <w:tcW w:w="992" w:type="dxa"/>
            <w:tcBorders>
              <w:top w:val="single" w:sz="2" w:space="0" w:color="auto"/>
              <w:left w:val="nil"/>
              <w:bottom w:val="nil"/>
              <w:right w:val="nil"/>
            </w:tcBorders>
            <w:shd w:val="pct20" w:color="auto" w:fill="auto"/>
          </w:tcPr>
          <w:p w:rsidR="00310BBD" w:rsidRDefault="00310BBD">
            <w:pPr>
              <w:jc w:val="center"/>
              <w:rPr>
                <w:i/>
                <w:iCs/>
                <w:szCs w:val="20"/>
                <w:lang w:val="de-DE"/>
              </w:rPr>
            </w:pPr>
          </w:p>
        </w:tc>
        <w:tc>
          <w:tcPr>
            <w:tcW w:w="1003" w:type="dxa"/>
            <w:tcBorders>
              <w:top w:val="single" w:sz="2" w:space="0" w:color="auto"/>
              <w:left w:val="nil"/>
              <w:bottom w:val="nil"/>
              <w:right w:val="nil"/>
            </w:tcBorders>
            <w:shd w:val="pct20" w:color="auto" w:fill="auto"/>
          </w:tcPr>
          <w:p w:rsidR="00310BBD" w:rsidRDefault="00310BBD">
            <w:pPr>
              <w:jc w:val="center"/>
              <w:rPr>
                <w:i/>
                <w:iCs/>
                <w:szCs w:val="20"/>
                <w:lang w:val="en-GB"/>
              </w:rPr>
            </w:pPr>
          </w:p>
        </w:tc>
        <w:tc>
          <w:tcPr>
            <w:tcW w:w="1134" w:type="dxa"/>
            <w:tcBorders>
              <w:top w:val="single" w:sz="2" w:space="0" w:color="auto"/>
              <w:left w:val="nil"/>
              <w:bottom w:val="nil"/>
              <w:right w:val="nil"/>
            </w:tcBorders>
            <w:shd w:val="pct20" w:color="auto" w:fill="auto"/>
          </w:tcPr>
          <w:p w:rsidR="00310BBD" w:rsidRDefault="00310BBD">
            <w:pPr>
              <w:jc w:val="center"/>
              <w:rPr>
                <w:i/>
                <w:iCs/>
                <w:szCs w:val="20"/>
                <w:lang w:val="en-GB"/>
              </w:rPr>
            </w:pPr>
          </w:p>
        </w:tc>
        <w:tc>
          <w:tcPr>
            <w:tcW w:w="992" w:type="dxa"/>
            <w:tcBorders>
              <w:top w:val="single" w:sz="2" w:space="0" w:color="auto"/>
              <w:left w:val="nil"/>
              <w:bottom w:val="nil"/>
              <w:right w:val="nil"/>
            </w:tcBorders>
            <w:shd w:val="pct20" w:color="auto" w:fill="auto"/>
          </w:tcPr>
          <w:p w:rsidR="00310BBD" w:rsidRDefault="00310BBD">
            <w:pPr>
              <w:jc w:val="center"/>
              <w:rPr>
                <w:i/>
                <w:iCs/>
                <w:szCs w:val="20"/>
                <w:lang w:val="nl-NL"/>
              </w:rPr>
            </w:pPr>
          </w:p>
        </w:tc>
        <w:tc>
          <w:tcPr>
            <w:tcW w:w="993" w:type="dxa"/>
            <w:tcBorders>
              <w:top w:val="single" w:sz="2" w:space="0" w:color="auto"/>
              <w:left w:val="nil"/>
              <w:bottom w:val="nil"/>
              <w:right w:val="nil"/>
            </w:tcBorders>
            <w:shd w:val="pct20" w:color="auto" w:fill="auto"/>
          </w:tcPr>
          <w:p w:rsidR="00310BBD" w:rsidRDefault="00310BBD">
            <w:pPr>
              <w:jc w:val="center"/>
              <w:rPr>
                <w:i/>
                <w:iCs/>
                <w:szCs w:val="20"/>
                <w:lang w:val="nl-NL"/>
              </w:rPr>
            </w:pPr>
          </w:p>
        </w:tc>
        <w:tc>
          <w:tcPr>
            <w:tcW w:w="1135" w:type="dxa"/>
            <w:tcBorders>
              <w:top w:val="single" w:sz="2" w:space="0" w:color="auto"/>
              <w:left w:val="nil"/>
              <w:bottom w:val="nil"/>
              <w:right w:val="nil"/>
            </w:tcBorders>
            <w:shd w:val="pct20" w:color="auto" w:fill="auto"/>
          </w:tcPr>
          <w:p w:rsidR="00310BBD" w:rsidRDefault="00310BBD">
            <w:pPr>
              <w:jc w:val="center"/>
              <w:rPr>
                <w:i/>
                <w:iCs/>
                <w:szCs w:val="20"/>
                <w:lang w:val="de-DE"/>
              </w:rPr>
            </w:pPr>
          </w:p>
        </w:tc>
        <w:tc>
          <w:tcPr>
            <w:tcW w:w="993" w:type="dxa"/>
            <w:tcBorders>
              <w:top w:val="single" w:sz="2" w:space="0" w:color="auto"/>
              <w:left w:val="nil"/>
              <w:bottom w:val="nil"/>
              <w:right w:val="nil"/>
            </w:tcBorders>
            <w:shd w:val="pct20" w:color="auto" w:fill="auto"/>
          </w:tcPr>
          <w:p w:rsidR="00310BBD" w:rsidRDefault="00310BBD">
            <w:pPr>
              <w:jc w:val="center"/>
              <w:rPr>
                <w:i/>
                <w:iCs/>
                <w:szCs w:val="20"/>
                <w:lang w:val="nl-NL"/>
              </w:rPr>
            </w:pPr>
          </w:p>
        </w:tc>
      </w:tr>
      <w:tr w:rsidR="00310BBD" w:rsidTr="00310BBD">
        <w:trPr>
          <w:cantSplit/>
          <w:trHeight w:val="175"/>
        </w:trPr>
        <w:tc>
          <w:tcPr>
            <w:tcW w:w="1550" w:type="dxa"/>
            <w:gridSpan w:val="2"/>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654 - 6714</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Créances irrécouvrables</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 w:val="18"/>
                <w:szCs w:val="18"/>
                <w:lang w:val="de-DE"/>
              </w:rPr>
              <w:t>TC/MOA</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 w:val="18"/>
                <w:szCs w:val="18"/>
                <w:lang w:val="nl-NL"/>
              </w:rPr>
              <w:t>TG/MOA</w:t>
            </w:r>
          </w:p>
        </w:tc>
        <w:tc>
          <w:tcPr>
            <w:tcW w:w="992"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 w:val="18"/>
                <w:szCs w:val="18"/>
                <w:lang w:val="en-GB"/>
              </w:rPr>
              <w:t>TE/MOA</w:t>
            </w:r>
          </w:p>
        </w:tc>
        <w:tc>
          <w:tcPr>
            <w:tcW w:w="100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en-GB"/>
              </w:rPr>
            </w:pPr>
            <w:r>
              <w:rPr>
                <w:i/>
                <w:iCs/>
                <w:sz w:val="18"/>
                <w:szCs w:val="18"/>
                <w:lang w:val="en-GB"/>
              </w:rPr>
              <w:t>TD/MOA</w:t>
            </w:r>
          </w:p>
        </w:tc>
        <w:tc>
          <w:tcPr>
            <w:tcW w:w="1134"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en-GB"/>
              </w:rPr>
            </w:pPr>
            <w:r>
              <w:rPr>
                <w:i/>
                <w:iCs/>
                <w:sz w:val="18"/>
                <w:szCs w:val="18"/>
                <w:lang w:val="nl-NL"/>
              </w:rPr>
              <w:t>TF/MOA</w:t>
            </w:r>
          </w:p>
        </w:tc>
        <w:tc>
          <w:tcPr>
            <w:tcW w:w="992"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 w:val="18"/>
                <w:szCs w:val="18"/>
                <w:lang w:val="nl-NL"/>
              </w:rPr>
              <w:t>TB/MOA</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 w:val="18"/>
                <w:szCs w:val="18"/>
                <w:lang w:val="nl-NL"/>
              </w:rPr>
              <w:t>TP/MOA</w:t>
            </w:r>
          </w:p>
        </w:tc>
        <w:tc>
          <w:tcPr>
            <w:tcW w:w="1135"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rPr>
              <w:t>HN/MOA</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Cs w:val="20"/>
              </w:rPr>
              <w:t>KN/MOA</w:t>
            </w:r>
          </w:p>
        </w:tc>
      </w:tr>
      <w:tr w:rsidR="00310BBD" w:rsidTr="00310BBD">
        <w:trPr>
          <w:cantSplit/>
        </w:trPr>
        <w:tc>
          <w:tcPr>
            <w:tcW w:w="1550" w:type="dxa"/>
            <w:gridSpan w:val="2"/>
            <w:tcBorders>
              <w:top w:val="single" w:sz="2" w:space="0" w:color="auto"/>
              <w:left w:val="single" w:sz="2" w:space="0" w:color="auto"/>
              <w:bottom w:val="dashed" w:sz="4" w:space="0" w:color="auto"/>
              <w:right w:val="single" w:sz="2" w:space="0" w:color="auto"/>
            </w:tcBorders>
            <w:hideMark/>
          </w:tcPr>
          <w:p w:rsidR="00310BBD" w:rsidRDefault="00310BBD">
            <w:pPr>
              <w:jc w:val="center"/>
              <w:rPr>
                <w:i/>
                <w:iCs/>
                <w:szCs w:val="20"/>
                <w:lang w:val="de-DE"/>
              </w:rPr>
            </w:pPr>
            <w:r>
              <w:rPr>
                <w:i/>
                <w:iCs/>
                <w:szCs w:val="20"/>
                <w:lang w:val="de-DE"/>
              </w:rPr>
              <w:t>UA/CPT</w:t>
            </w:r>
          </w:p>
        </w:tc>
        <w:tc>
          <w:tcPr>
            <w:tcW w:w="4105" w:type="dxa"/>
            <w:tcBorders>
              <w:top w:val="single" w:sz="2" w:space="0" w:color="auto"/>
              <w:left w:val="single" w:sz="2" w:space="0" w:color="auto"/>
              <w:bottom w:val="dashed" w:sz="4" w:space="0" w:color="auto"/>
              <w:right w:val="single" w:sz="2" w:space="0" w:color="auto"/>
            </w:tcBorders>
          </w:tcPr>
          <w:p w:rsidR="00310BBD" w:rsidRDefault="00310BBD">
            <w:pPr>
              <w:jc w:val="center"/>
              <w:rPr>
                <w:i/>
                <w:iCs/>
                <w:szCs w:val="20"/>
                <w:lang w:val="de-DE"/>
              </w:rPr>
            </w:pPr>
          </w:p>
        </w:tc>
        <w:tc>
          <w:tcPr>
            <w:tcW w:w="993"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lang w:val="de-DE"/>
              </w:rPr>
              <w:t>UC/MOA</w:t>
            </w:r>
          </w:p>
        </w:tc>
        <w:tc>
          <w:tcPr>
            <w:tcW w:w="993"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 w:val="18"/>
                <w:szCs w:val="18"/>
                <w:lang w:val="nl-NL"/>
              </w:rPr>
            </w:pPr>
            <w:r>
              <w:rPr>
                <w:i/>
                <w:iCs/>
                <w:szCs w:val="20"/>
                <w:lang w:val="nl-NL"/>
              </w:rPr>
              <w:t>UG/MOA</w:t>
            </w:r>
          </w:p>
        </w:tc>
        <w:tc>
          <w:tcPr>
            <w:tcW w:w="992"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lang w:val="en-GB"/>
              </w:rPr>
              <w:t>UE/MOA</w:t>
            </w:r>
          </w:p>
        </w:tc>
        <w:tc>
          <w:tcPr>
            <w:tcW w:w="1003"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Cs w:val="20"/>
                <w:lang w:val="en-GB"/>
              </w:rPr>
            </w:pPr>
            <w:r>
              <w:rPr>
                <w:i/>
                <w:iCs/>
                <w:szCs w:val="20"/>
                <w:lang w:val="en-GB"/>
              </w:rPr>
              <w:t>UD/MOA</w:t>
            </w:r>
          </w:p>
        </w:tc>
        <w:tc>
          <w:tcPr>
            <w:tcW w:w="1134"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Cs w:val="20"/>
                <w:lang w:val="en-GB"/>
              </w:rPr>
            </w:pPr>
            <w:r>
              <w:rPr>
                <w:i/>
                <w:iCs/>
                <w:szCs w:val="20"/>
                <w:lang w:val="nl-NL"/>
              </w:rPr>
              <w:t>UF/MOA</w:t>
            </w:r>
          </w:p>
        </w:tc>
        <w:tc>
          <w:tcPr>
            <w:tcW w:w="992"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Cs w:val="20"/>
                <w:lang w:val="nl-NL"/>
              </w:rPr>
            </w:pPr>
            <w:r>
              <w:rPr>
                <w:i/>
                <w:iCs/>
                <w:szCs w:val="20"/>
                <w:lang w:val="nl-NL"/>
              </w:rPr>
              <w:t>UB/MOA</w:t>
            </w:r>
          </w:p>
        </w:tc>
        <w:tc>
          <w:tcPr>
            <w:tcW w:w="993"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Cs w:val="20"/>
                <w:lang w:val="nl-NL"/>
              </w:rPr>
            </w:pPr>
            <w:r>
              <w:rPr>
                <w:i/>
                <w:iCs/>
                <w:szCs w:val="20"/>
                <w:lang w:val="nl-NL"/>
              </w:rPr>
              <w:t>UP/MOA</w:t>
            </w:r>
          </w:p>
        </w:tc>
        <w:tc>
          <w:tcPr>
            <w:tcW w:w="1135"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Cs w:val="20"/>
                <w:lang w:val="de-DE"/>
              </w:rPr>
            </w:pPr>
            <w:r>
              <w:rPr>
                <w:i/>
                <w:iCs/>
                <w:szCs w:val="20"/>
              </w:rPr>
              <w:t>HR/MOA</w:t>
            </w:r>
          </w:p>
        </w:tc>
        <w:tc>
          <w:tcPr>
            <w:tcW w:w="993" w:type="dxa"/>
            <w:tcBorders>
              <w:top w:val="single" w:sz="2" w:space="0" w:color="auto"/>
              <w:left w:val="single" w:sz="2" w:space="0" w:color="auto"/>
              <w:bottom w:val="dashed" w:sz="4" w:space="0" w:color="auto"/>
              <w:right w:val="single" w:sz="2" w:space="0" w:color="auto"/>
            </w:tcBorders>
            <w:vAlign w:val="center"/>
            <w:hideMark/>
          </w:tcPr>
          <w:p w:rsidR="00310BBD" w:rsidRDefault="00310BBD">
            <w:pPr>
              <w:jc w:val="center"/>
              <w:rPr>
                <w:i/>
                <w:iCs/>
                <w:sz w:val="18"/>
                <w:szCs w:val="18"/>
                <w:lang w:val="nl-NL"/>
              </w:rPr>
            </w:pPr>
            <w:r>
              <w:rPr>
                <w:i/>
                <w:iCs/>
                <w:szCs w:val="20"/>
              </w:rPr>
              <w:t>KR/MOA</w:t>
            </w:r>
          </w:p>
        </w:tc>
      </w:tr>
      <w:tr w:rsidR="00310BBD" w:rsidTr="00310BBD">
        <w:trPr>
          <w:cantSplit/>
        </w:trPr>
        <w:tc>
          <w:tcPr>
            <w:tcW w:w="1550" w:type="dxa"/>
            <w:gridSpan w:val="2"/>
            <w:tcBorders>
              <w:top w:val="dashed" w:sz="4" w:space="0" w:color="auto"/>
              <w:left w:val="single" w:sz="2" w:space="0" w:color="auto"/>
              <w:bottom w:val="dotted" w:sz="4" w:space="0" w:color="auto"/>
              <w:right w:val="single" w:sz="2" w:space="0" w:color="auto"/>
            </w:tcBorders>
            <w:hideMark/>
          </w:tcPr>
          <w:p w:rsidR="00310BBD" w:rsidRDefault="00310BBD">
            <w:pPr>
              <w:jc w:val="center"/>
              <w:rPr>
                <w:i/>
                <w:iCs/>
                <w:szCs w:val="20"/>
                <w:lang w:val="de-DE"/>
              </w:rPr>
            </w:pPr>
            <w:r>
              <w:rPr>
                <w:i/>
                <w:iCs/>
                <w:szCs w:val="20"/>
                <w:lang w:val="de-DE"/>
              </w:rPr>
              <w:t>UA/CPT</w:t>
            </w:r>
          </w:p>
        </w:tc>
        <w:tc>
          <w:tcPr>
            <w:tcW w:w="4105" w:type="dxa"/>
            <w:tcBorders>
              <w:top w:val="dashed" w:sz="4" w:space="0" w:color="auto"/>
              <w:left w:val="single" w:sz="2" w:space="0" w:color="auto"/>
              <w:bottom w:val="dotted" w:sz="4" w:space="0" w:color="auto"/>
              <w:right w:val="single" w:sz="2" w:space="0" w:color="auto"/>
            </w:tcBorders>
          </w:tcPr>
          <w:p w:rsidR="00310BBD" w:rsidRDefault="00310BBD">
            <w:pPr>
              <w:jc w:val="center"/>
              <w:rPr>
                <w:i/>
                <w:iCs/>
                <w:szCs w:val="20"/>
                <w:lang w:val="de-DE"/>
              </w:rPr>
            </w:pPr>
          </w:p>
        </w:tc>
        <w:tc>
          <w:tcPr>
            <w:tcW w:w="993"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Cs w:val="20"/>
                <w:lang w:val="de-DE"/>
              </w:rPr>
            </w:pPr>
            <w:r>
              <w:rPr>
                <w:i/>
                <w:iCs/>
                <w:szCs w:val="20"/>
                <w:lang w:val="de-DE"/>
              </w:rPr>
              <w:t>UC/MOA</w:t>
            </w:r>
          </w:p>
        </w:tc>
        <w:tc>
          <w:tcPr>
            <w:tcW w:w="993"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 w:val="18"/>
                <w:szCs w:val="18"/>
                <w:lang w:val="nl-NL"/>
              </w:rPr>
            </w:pPr>
            <w:r>
              <w:rPr>
                <w:i/>
                <w:iCs/>
                <w:szCs w:val="20"/>
                <w:lang w:val="nl-NL"/>
              </w:rPr>
              <w:t>UG/MOA</w:t>
            </w:r>
          </w:p>
        </w:tc>
        <w:tc>
          <w:tcPr>
            <w:tcW w:w="992"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Cs w:val="20"/>
                <w:lang w:val="de-DE"/>
              </w:rPr>
            </w:pPr>
            <w:r>
              <w:rPr>
                <w:i/>
                <w:iCs/>
                <w:szCs w:val="20"/>
                <w:lang w:val="en-GB"/>
              </w:rPr>
              <w:t>UE/MOA</w:t>
            </w:r>
          </w:p>
        </w:tc>
        <w:tc>
          <w:tcPr>
            <w:tcW w:w="1003"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Cs w:val="20"/>
                <w:lang w:val="en-GB"/>
              </w:rPr>
            </w:pPr>
            <w:r>
              <w:rPr>
                <w:i/>
                <w:iCs/>
                <w:szCs w:val="20"/>
                <w:lang w:val="en-GB"/>
              </w:rPr>
              <w:t>UD/MOA</w:t>
            </w:r>
          </w:p>
        </w:tc>
        <w:tc>
          <w:tcPr>
            <w:tcW w:w="1134"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Cs w:val="20"/>
                <w:lang w:val="en-GB"/>
              </w:rPr>
            </w:pPr>
            <w:r>
              <w:rPr>
                <w:i/>
                <w:iCs/>
                <w:szCs w:val="20"/>
                <w:lang w:val="nl-NL"/>
              </w:rPr>
              <w:t>UF/MOA</w:t>
            </w:r>
          </w:p>
        </w:tc>
        <w:tc>
          <w:tcPr>
            <w:tcW w:w="992"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Cs w:val="20"/>
                <w:lang w:val="nl-NL"/>
              </w:rPr>
            </w:pPr>
            <w:r>
              <w:rPr>
                <w:i/>
                <w:iCs/>
                <w:szCs w:val="20"/>
                <w:lang w:val="nl-NL"/>
              </w:rPr>
              <w:t>UB/MOA</w:t>
            </w:r>
          </w:p>
        </w:tc>
        <w:tc>
          <w:tcPr>
            <w:tcW w:w="993"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Cs w:val="20"/>
                <w:lang w:val="nl-NL"/>
              </w:rPr>
            </w:pPr>
            <w:r>
              <w:rPr>
                <w:i/>
                <w:iCs/>
                <w:szCs w:val="20"/>
                <w:lang w:val="nl-NL"/>
              </w:rPr>
              <w:t>UP/MOA</w:t>
            </w:r>
          </w:p>
        </w:tc>
        <w:tc>
          <w:tcPr>
            <w:tcW w:w="1135"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Cs w:val="20"/>
                <w:lang w:val="de-DE"/>
              </w:rPr>
            </w:pPr>
            <w:r>
              <w:rPr>
                <w:i/>
                <w:iCs/>
                <w:szCs w:val="20"/>
              </w:rPr>
              <w:t>HR/MOA</w:t>
            </w:r>
          </w:p>
        </w:tc>
        <w:tc>
          <w:tcPr>
            <w:tcW w:w="993" w:type="dxa"/>
            <w:tcBorders>
              <w:top w:val="dashed" w:sz="4" w:space="0" w:color="auto"/>
              <w:left w:val="single" w:sz="2" w:space="0" w:color="auto"/>
              <w:bottom w:val="dotted" w:sz="4" w:space="0" w:color="auto"/>
              <w:right w:val="single" w:sz="2" w:space="0" w:color="auto"/>
            </w:tcBorders>
            <w:vAlign w:val="center"/>
            <w:hideMark/>
          </w:tcPr>
          <w:p w:rsidR="00310BBD" w:rsidRDefault="00310BBD">
            <w:pPr>
              <w:jc w:val="center"/>
              <w:rPr>
                <w:i/>
                <w:iCs/>
                <w:sz w:val="18"/>
                <w:szCs w:val="18"/>
                <w:lang w:val="nl-NL"/>
              </w:rPr>
            </w:pPr>
            <w:r>
              <w:rPr>
                <w:i/>
                <w:iCs/>
                <w:szCs w:val="20"/>
              </w:rPr>
              <w:t>KR/MOA</w:t>
            </w:r>
          </w:p>
        </w:tc>
      </w:tr>
      <w:tr w:rsidR="00310BBD" w:rsidTr="00310BBD">
        <w:trPr>
          <w:cantSplit/>
          <w:trHeight w:val="175"/>
        </w:trPr>
        <w:tc>
          <w:tcPr>
            <w:tcW w:w="1550" w:type="dxa"/>
            <w:gridSpan w:val="2"/>
            <w:tcBorders>
              <w:top w:val="dotted" w:sz="4" w:space="0" w:color="auto"/>
              <w:left w:val="single" w:sz="2" w:space="0" w:color="auto"/>
              <w:bottom w:val="single" w:sz="2" w:space="0" w:color="auto"/>
              <w:right w:val="single" w:sz="2" w:space="0" w:color="auto"/>
            </w:tcBorders>
          </w:tcPr>
          <w:p w:rsidR="00310BBD" w:rsidRDefault="00310BBD">
            <w:pPr>
              <w:jc w:val="left"/>
              <w:rPr>
                <w:rFonts w:ascii="Arial" w:hAnsi="Arial" w:cs="Arial"/>
                <w:b/>
                <w:bCs/>
                <w:szCs w:val="20"/>
              </w:rPr>
            </w:pPr>
          </w:p>
        </w:tc>
        <w:tc>
          <w:tcPr>
            <w:tcW w:w="4105"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régularisation (N – 1) en base</w:t>
            </w:r>
          </w:p>
        </w:tc>
        <w:tc>
          <w:tcPr>
            <w:tcW w:w="993"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XC/MOA</w:t>
            </w:r>
          </w:p>
        </w:tc>
        <w:tc>
          <w:tcPr>
            <w:tcW w:w="993"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Cs w:val="20"/>
                <w:lang w:val="de-DE"/>
              </w:rPr>
              <w:t>XG/MOA</w:t>
            </w:r>
          </w:p>
        </w:tc>
        <w:tc>
          <w:tcPr>
            <w:tcW w:w="992"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XE/MOA</w:t>
            </w:r>
          </w:p>
        </w:tc>
        <w:tc>
          <w:tcPr>
            <w:tcW w:w="1003"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XD/MOA</w:t>
            </w:r>
          </w:p>
        </w:tc>
        <w:tc>
          <w:tcPr>
            <w:tcW w:w="1134"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XF/MOA</w:t>
            </w:r>
          </w:p>
        </w:tc>
        <w:tc>
          <w:tcPr>
            <w:tcW w:w="992"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XB/MOA</w:t>
            </w:r>
          </w:p>
        </w:tc>
        <w:tc>
          <w:tcPr>
            <w:tcW w:w="993"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XP/MOA</w:t>
            </w:r>
          </w:p>
        </w:tc>
        <w:tc>
          <w:tcPr>
            <w:tcW w:w="1135"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rPr>
              <w:t>HS/MOA</w:t>
            </w:r>
          </w:p>
        </w:tc>
        <w:tc>
          <w:tcPr>
            <w:tcW w:w="993" w:type="dxa"/>
            <w:tcBorders>
              <w:top w:val="dotted" w:sz="4"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nl-NL"/>
              </w:rPr>
            </w:pPr>
            <w:r>
              <w:rPr>
                <w:i/>
                <w:iCs/>
                <w:szCs w:val="20"/>
              </w:rPr>
              <w:t>KS/MOA</w:t>
            </w:r>
          </w:p>
        </w:tc>
      </w:tr>
      <w:tr w:rsidR="00310BBD" w:rsidTr="00310BBD">
        <w:trPr>
          <w:cantSplit/>
          <w:trHeight w:val="189"/>
        </w:trPr>
        <w:tc>
          <w:tcPr>
            <w:tcW w:w="1550" w:type="dxa"/>
            <w:gridSpan w:val="2"/>
            <w:tcBorders>
              <w:top w:val="double" w:sz="4" w:space="0" w:color="auto"/>
              <w:left w:val="single" w:sz="2" w:space="0" w:color="auto"/>
              <w:bottom w:val="single" w:sz="2" w:space="0" w:color="auto"/>
              <w:right w:val="single" w:sz="2" w:space="0" w:color="auto"/>
            </w:tcBorders>
            <w:vAlign w:val="center"/>
          </w:tcPr>
          <w:p w:rsidR="00310BBD" w:rsidRDefault="00310BBD">
            <w:pPr>
              <w:jc w:val="center"/>
              <w:rPr>
                <w:rFonts w:ascii="Arial" w:hAnsi="Arial" w:cs="Arial"/>
                <w:b/>
                <w:bCs/>
                <w:szCs w:val="20"/>
              </w:rPr>
            </w:pPr>
          </w:p>
        </w:tc>
        <w:tc>
          <w:tcPr>
            <w:tcW w:w="4105"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
                <w:bCs/>
                <w:szCs w:val="20"/>
              </w:rPr>
            </w:pPr>
            <w:r>
              <w:rPr>
                <w:rFonts w:ascii="Arial" w:hAnsi="Arial" w:cs="Arial"/>
                <w:b/>
                <w:bCs/>
                <w:szCs w:val="20"/>
              </w:rPr>
              <w:t>Base HT taxable</w:t>
            </w:r>
          </w:p>
        </w:tc>
        <w:tc>
          <w:tcPr>
            <w:tcW w:w="993"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Cs w:val="20"/>
                <w:lang w:val="de-DE"/>
              </w:rPr>
            </w:pPr>
            <w:r>
              <w:rPr>
                <w:b/>
                <w:i/>
                <w:iCs/>
                <w:szCs w:val="20"/>
                <w:lang w:val="de-DE"/>
              </w:rPr>
              <w:t>VC/MOA</w:t>
            </w:r>
          </w:p>
        </w:tc>
        <w:tc>
          <w:tcPr>
            <w:tcW w:w="993"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 w:val="18"/>
                <w:szCs w:val="18"/>
                <w:lang w:val="de-DE"/>
              </w:rPr>
            </w:pPr>
            <w:r>
              <w:rPr>
                <w:b/>
                <w:i/>
                <w:iCs/>
                <w:szCs w:val="20"/>
                <w:lang w:val="nl-NL"/>
              </w:rPr>
              <w:t>VG/MOA</w:t>
            </w:r>
          </w:p>
        </w:tc>
        <w:tc>
          <w:tcPr>
            <w:tcW w:w="992"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Cs w:val="20"/>
                <w:lang w:val="en-GB"/>
              </w:rPr>
            </w:pPr>
            <w:r>
              <w:rPr>
                <w:b/>
                <w:i/>
                <w:iCs/>
                <w:szCs w:val="20"/>
                <w:lang w:val="en-GB"/>
              </w:rPr>
              <w:t>VE/MOA</w:t>
            </w:r>
          </w:p>
        </w:tc>
        <w:tc>
          <w:tcPr>
            <w:tcW w:w="1003"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Cs w:val="20"/>
                <w:lang w:val="en-GB"/>
              </w:rPr>
            </w:pPr>
            <w:r>
              <w:rPr>
                <w:b/>
                <w:i/>
                <w:iCs/>
                <w:szCs w:val="20"/>
                <w:lang w:val="en-GB"/>
              </w:rPr>
              <w:t>VD/MOA</w:t>
            </w:r>
          </w:p>
        </w:tc>
        <w:tc>
          <w:tcPr>
            <w:tcW w:w="1134"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Cs w:val="20"/>
                <w:lang w:val="nl-NL"/>
              </w:rPr>
            </w:pPr>
            <w:r>
              <w:rPr>
                <w:b/>
                <w:i/>
                <w:iCs/>
                <w:szCs w:val="20"/>
                <w:lang w:val="nl-NL"/>
              </w:rPr>
              <w:t>VF/MOA</w:t>
            </w:r>
          </w:p>
        </w:tc>
        <w:tc>
          <w:tcPr>
            <w:tcW w:w="992"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Cs w:val="20"/>
                <w:lang w:val="de-DE"/>
              </w:rPr>
            </w:pPr>
            <w:r>
              <w:rPr>
                <w:b/>
                <w:i/>
                <w:iCs/>
                <w:szCs w:val="20"/>
                <w:lang w:val="de-DE"/>
              </w:rPr>
              <w:t>VB/MOA</w:t>
            </w:r>
          </w:p>
        </w:tc>
        <w:tc>
          <w:tcPr>
            <w:tcW w:w="993"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Cs w:val="20"/>
                <w:lang w:val="de-DE"/>
              </w:rPr>
            </w:pPr>
            <w:r>
              <w:rPr>
                <w:b/>
                <w:i/>
                <w:iCs/>
                <w:szCs w:val="20"/>
                <w:lang w:val="de-DE"/>
              </w:rPr>
              <w:t>VP/MOA</w:t>
            </w:r>
          </w:p>
        </w:tc>
        <w:tc>
          <w:tcPr>
            <w:tcW w:w="1135"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Cs w:val="20"/>
                <w:lang w:val="en-GB"/>
              </w:rPr>
            </w:pPr>
            <w:r>
              <w:rPr>
                <w:b/>
                <w:i/>
                <w:iCs/>
                <w:szCs w:val="20"/>
              </w:rPr>
              <w:t>HT/MOA</w:t>
            </w:r>
          </w:p>
        </w:tc>
        <w:tc>
          <w:tcPr>
            <w:tcW w:w="993" w:type="dxa"/>
            <w:tcBorders>
              <w:top w:val="double" w:sz="4" w:space="0" w:color="auto"/>
              <w:left w:val="single" w:sz="2" w:space="0" w:color="auto"/>
              <w:bottom w:val="single" w:sz="2" w:space="0" w:color="auto"/>
              <w:right w:val="single" w:sz="2" w:space="0" w:color="auto"/>
            </w:tcBorders>
            <w:vAlign w:val="center"/>
            <w:hideMark/>
          </w:tcPr>
          <w:p w:rsidR="00310BBD" w:rsidRDefault="00310BBD">
            <w:pPr>
              <w:jc w:val="center"/>
              <w:rPr>
                <w:b/>
                <w:i/>
                <w:iCs/>
                <w:sz w:val="18"/>
                <w:szCs w:val="18"/>
                <w:lang w:val="de-DE"/>
              </w:rPr>
            </w:pPr>
            <w:r>
              <w:rPr>
                <w:b/>
                <w:i/>
                <w:iCs/>
                <w:szCs w:val="20"/>
              </w:rPr>
              <w:t>KT/MOA</w:t>
            </w:r>
          </w:p>
        </w:tc>
      </w:tr>
      <w:tr w:rsidR="00310BBD" w:rsidTr="00310BBD">
        <w:trPr>
          <w:cantSplit/>
          <w:trHeight w:val="170"/>
        </w:trPr>
        <w:tc>
          <w:tcPr>
            <w:tcW w:w="1550" w:type="dxa"/>
            <w:gridSpan w:val="2"/>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
                <w:bCs/>
                <w:szCs w:val="20"/>
              </w:rPr>
            </w:pPr>
            <w:r>
              <w:rPr>
                <w:rFonts w:ascii="Arial" w:hAnsi="Arial" w:cs="Arial"/>
                <w:b/>
                <w:bCs/>
                <w:szCs w:val="20"/>
              </w:rPr>
              <w:t>Base HTdéclarée</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FR/MOA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lang w:val="de-DE"/>
              </w:rPr>
              <w:t>FV/MOA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FS/MOA</w:t>
            </w:r>
          </w:p>
        </w:tc>
        <w:tc>
          <w:tcPr>
            <w:tcW w:w="100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FT/MOA</w:t>
            </w:r>
          </w:p>
        </w:tc>
        <w:tc>
          <w:tcPr>
            <w:tcW w:w="1134"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FU/MOA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FW/MOA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FY/MOA</w:t>
            </w:r>
          </w:p>
        </w:tc>
        <w:tc>
          <w:tcPr>
            <w:tcW w:w="113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rPr>
              <w:t>HU/MOA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rPr>
              <w:t>KU/MOA</w:t>
            </w:r>
          </w:p>
        </w:tc>
      </w:tr>
      <w:tr w:rsidR="00310BBD" w:rsidTr="00310BBD">
        <w:trPr>
          <w:cantSplit/>
          <w:trHeight w:val="96"/>
        </w:trPr>
        <w:tc>
          <w:tcPr>
            <w:tcW w:w="1550" w:type="dxa"/>
            <w:gridSpan w:val="2"/>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
                <w:bCs/>
                <w:szCs w:val="20"/>
              </w:rPr>
            </w:pPr>
            <w:r>
              <w:rPr>
                <w:rFonts w:ascii="Arial" w:hAnsi="Arial" w:cs="Arial"/>
                <w:b/>
                <w:bCs/>
                <w:szCs w:val="20"/>
              </w:rPr>
              <w:t>Ecart en base (à justifier)</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YC/MOA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lang w:val="de-DE"/>
              </w:rPr>
              <w:t>YG/MOA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YE/MOA</w:t>
            </w:r>
          </w:p>
        </w:tc>
        <w:tc>
          <w:tcPr>
            <w:tcW w:w="100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YD/MOA</w:t>
            </w:r>
          </w:p>
        </w:tc>
        <w:tc>
          <w:tcPr>
            <w:tcW w:w="1134"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YF/MOA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YB/MOA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YP/MOA</w:t>
            </w:r>
          </w:p>
        </w:tc>
        <w:tc>
          <w:tcPr>
            <w:tcW w:w="113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rPr>
              <w:t>HV/MOA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rPr>
              <w:t>KV/MOA</w:t>
            </w:r>
          </w:p>
        </w:tc>
      </w:tr>
      <w:tr w:rsidR="00310BBD" w:rsidTr="00310BBD">
        <w:trPr>
          <w:cantSplit/>
          <w:trHeight w:val="246"/>
        </w:trPr>
        <w:tc>
          <w:tcPr>
            <w:tcW w:w="1550" w:type="dxa"/>
            <w:gridSpan w:val="2"/>
            <w:tcBorders>
              <w:top w:val="single" w:sz="2" w:space="0" w:color="auto"/>
              <w:left w:val="single" w:sz="2" w:space="0" w:color="auto"/>
              <w:bottom w:val="single" w:sz="2" w:space="0" w:color="auto"/>
              <w:right w:val="single" w:sz="2" w:space="0" w:color="auto"/>
            </w:tcBorders>
            <w:vAlign w:val="center"/>
          </w:tcPr>
          <w:p w:rsidR="00310BBD" w:rsidRDefault="00310BBD">
            <w:pPr>
              <w:jc w:val="center"/>
              <w:rPr>
                <w:rFonts w:ascii="Arial" w:hAnsi="Arial" w:cs="Arial"/>
                <w:b/>
                <w:bCs/>
                <w:szCs w:val="20"/>
              </w:rPr>
            </w:pP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
                <w:bCs/>
                <w:szCs w:val="20"/>
              </w:rPr>
            </w:pPr>
            <w:r>
              <w:rPr>
                <w:rFonts w:ascii="Arial" w:hAnsi="Arial" w:cs="Arial"/>
                <w:b/>
                <w:bCs/>
                <w:szCs w:val="20"/>
              </w:rPr>
              <w:t>TVA à régulariser</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ZC/MOA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lang w:val="de-DE"/>
              </w:rPr>
              <w:t>ZG/MOA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ZE/MOA</w:t>
            </w:r>
          </w:p>
        </w:tc>
        <w:tc>
          <w:tcPr>
            <w:tcW w:w="100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ZD/MOA</w:t>
            </w:r>
          </w:p>
        </w:tc>
        <w:tc>
          <w:tcPr>
            <w:tcW w:w="1134"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ZF/MOA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ZB/MOA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lang w:val="de-DE"/>
              </w:rPr>
              <w:t>ZP/MOA</w:t>
            </w:r>
          </w:p>
        </w:tc>
        <w:tc>
          <w:tcPr>
            <w:tcW w:w="113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lang w:val="de-DE"/>
              </w:rPr>
            </w:pPr>
            <w:r>
              <w:rPr>
                <w:i/>
                <w:iCs/>
                <w:szCs w:val="20"/>
              </w:rPr>
              <w:t>HW/MOA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 w:val="18"/>
                <w:szCs w:val="18"/>
                <w:lang w:val="de-DE"/>
              </w:rPr>
            </w:pPr>
            <w:r>
              <w:rPr>
                <w:i/>
                <w:iCs/>
                <w:szCs w:val="20"/>
              </w:rPr>
              <w:t>KW/MOA</w:t>
            </w:r>
          </w:p>
        </w:tc>
      </w:tr>
    </w:tbl>
    <w:p w:rsidR="00310BBD" w:rsidRDefault="00310BBD" w:rsidP="00310BBD"/>
    <w:p w:rsidR="00310BBD" w:rsidRDefault="00310BBD" w:rsidP="00310BBD"/>
    <w:tbl>
      <w:tblPr>
        <w:tblW w:w="14880" w:type="dxa"/>
        <w:tblInd w:w="71" w:type="dxa"/>
        <w:tblLayout w:type="fixed"/>
        <w:tblCellMar>
          <w:left w:w="71" w:type="dxa"/>
          <w:right w:w="71" w:type="dxa"/>
        </w:tblCellMar>
        <w:tblLook w:val="04A0" w:firstRow="1" w:lastRow="0" w:firstColumn="1" w:lastColumn="0" w:noHBand="0" w:noVBand="1"/>
      </w:tblPr>
      <w:tblGrid>
        <w:gridCol w:w="1552"/>
        <w:gridCol w:w="4102"/>
        <w:gridCol w:w="993"/>
        <w:gridCol w:w="993"/>
        <w:gridCol w:w="992"/>
        <w:gridCol w:w="1003"/>
        <w:gridCol w:w="1134"/>
        <w:gridCol w:w="992"/>
        <w:gridCol w:w="993"/>
        <w:gridCol w:w="1134"/>
        <w:gridCol w:w="992"/>
      </w:tblGrid>
      <w:tr w:rsidR="00310BBD" w:rsidTr="00310BBD">
        <w:trPr>
          <w:cantSplit/>
          <w:trHeight w:val="285"/>
        </w:trPr>
        <w:tc>
          <w:tcPr>
            <w:tcW w:w="1554" w:type="dxa"/>
            <w:tcBorders>
              <w:top w:val="double" w:sz="4" w:space="0" w:color="auto"/>
              <w:left w:val="single" w:sz="2" w:space="0" w:color="auto"/>
              <w:bottom w:val="nil"/>
              <w:right w:val="single" w:sz="2" w:space="0" w:color="auto"/>
            </w:tcBorders>
            <w:shd w:val="pct20" w:color="auto" w:fill="auto"/>
          </w:tcPr>
          <w:p w:rsidR="00310BBD" w:rsidRDefault="00310BBD">
            <w:pPr>
              <w:jc w:val="left"/>
              <w:rPr>
                <w:rFonts w:ascii="Arial" w:hAnsi="Arial" w:cs="Arial"/>
                <w:b/>
                <w:bCs/>
                <w:szCs w:val="20"/>
              </w:rPr>
            </w:pPr>
          </w:p>
        </w:tc>
        <w:tc>
          <w:tcPr>
            <w:tcW w:w="4105"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left"/>
              <w:rPr>
                <w:rFonts w:ascii="Arial" w:hAnsi="Arial" w:cs="Arial"/>
                <w:b/>
                <w:bCs/>
                <w:szCs w:val="20"/>
              </w:rPr>
            </w:pPr>
            <w:r>
              <w:rPr>
                <w:rFonts w:ascii="Arial" w:hAnsi="Arial" w:cs="Arial"/>
                <w:b/>
                <w:bCs/>
                <w:szCs w:val="20"/>
              </w:rPr>
              <w:t>Soldes des comptes TVA à la clôture</w:t>
            </w:r>
          </w:p>
        </w:tc>
        <w:tc>
          <w:tcPr>
            <w:tcW w:w="993" w:type="dxa"/>
            <w:tcBorders>
              <w:top w:val="double" w:sz="4" w:space="0" w:color="auto"/>
              <w:left w:val="single" w:sz="2" w:space="0" w:color="auto"/>
              <w:bottom w:val="nil"/>
              <w:right w:val="single" w:sz="2" w:space="0" w:color="auto"/>
            </w:tcBorders>
            <w:shd w:val="pct20" w:color="auto" w:fill="auto"/>
            <w:hideMark/>
          </w:tcPr>
          <w:p w:rsidR="00310BBD" w:rsidRDefault="00310BBD">
            <w:pPr>
              <w:jc w:val="center"/>
              <w:rPr>
                <w:rFonts w:ascii="Arial" w:hAnsi="Arial" w:cs="Arial"/>
                <w:b/>
                <w:bCs/>
                <w:szCs w:val="20"/>
              </w:rPr>
            </w:pPr>
            <w:r>
              <w:rPr>
                <w:rFonts w:ascii="Arial" w:hAnsi="Arial" w:cs="Arial"/>
                <w:b/>
                <w:bCs/>
                <w:szCs w:val="20"/>
              </w:rPr>
              <w:t>Soldes</w:t>
            </w:r>
          </w:p>
        </w:tc>
        <w:tc>
          <w:tcPr>
            <w:tcW w:w="993"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i/>
                <w:iCs/>
                <w:szCs w:val="20"/>
              </w:rPr>
            </w:pPr>
            <w:r>
              <w:rPr>
                <w:rFonts w:ascii="Arial" w:hAnsi="Arial" w:cs="Arial"/>
                <w:b/>
                <w:bCs/>
                <w:szCs w:val="20"/>
              </w:rPr>
              <w:t>Exo</w:t>
            </w:r>
          </w:p>
        </w:tc>
        <w:tc>
          <w:tcPr>
            <w:tcW w:w="992"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 xml:space="preserve">Taux % </w:t>
            </w:r>
          </w:p>
        </w:tc>
        <w:tc>
          <w:tcPr>
            <w:tcW w:w="1003"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 xml:space="preserve">Taux % </w:t>
            </w:r>
          </w:p>
        </w:tc>
        <w:tc>
          <w:tcPr>
            <w:tcW w:w="1134"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 xml:space="preserve">Taux % </w:t>
            </w:r>
          </w:p>
        </w:tc>
        <w:tc>
          <w:tcPr>
            <w:tcW w:w="992"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w:t>
            </w:r>
          </w:p>
        </w:tc>
        <w:tc>
          <w:tcPr>
            <w:tcW w:w="993"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w:t>
            </w:r>
          </w:p>
        </w:tc>
        <w:tc>
          <w:tcPr>
            <w:tcW w:w="1134"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w:t>
            </w:r>
          </w:p>
        </w:tc>
        <w:tc>
          <w:tcPr>
            <w:tcW w:w="992" w:type="dxa"/>
            <w:tcBorders>
              <w:top w:val="double" w:sz="4" w:space="0" w:color="auto"/>
              <w:left w:val="single" w:sz="2" w:space="0" w:color="auto"/>
              <w:bottom w:val="nil"/>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Taux %</w:t>
            </w:r>
          </w:p>
        </w:tc>
      </w:tr>
      <w:tr w:rsidR="00310BBD" w:rsidTr="00310BBD">
        <w:trPr>
          <w:cantSplit/>
          <w:trHeight w:val="175"/>
        </w:trPr>
        <w:tc>
          <w:tcPr>
            <w:tcW w:w="1554" w:type="dxa"/>
            <w:tcBorders>
              <w:top w:val="nil"/>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4457</w:t>
            </w:r>
          </w:p>
        </w:tc>
        <w:tc>
          <w:tcPr>
            <w:tcW w:w="4105" w:type="dxa"/>
            <w:tcBorders>
              <w:top w:val="nil"/>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 xml:space="preserve">TVA collectée </w:t>
            </w:r>
          </w:p>
        </w:tc>
        <w:tc>
          <w:tcPr>
            <w:tcW w:w="993" w:type="dxa"/>
            <w:tcBorders>
              <w:top w:val="nil"/>
              <w:left w:val="single" w:sz="2" w:space="0" w:color="auto"/>
              <w:bottom w:val="single" w:sz="2" w:space="0" w:color="auto"/>
              <w:right w:val="single" w:sz="2" w:space="0" w:color="auto"/>
            </w:tcBorders>
            <w:shd w:val="pct20" w:color="auto" w:fill="auto"/>
          </w:tcPr>
          <w:p w:rsidR="00310BBD" w:rsidRDefault="00310BBD">
            <w:pPr>
              <w:jc w:val="center"/>
              <w:rPr>
                <w:i/>
                <w:iCs/>
                <w:szCs w:val="20"/>
              </w:rPr>
            </w:pPr>
          </w:p>
        </w:tc>
        <w:tc>
          <w:tcPr>
            <w:tcW w:w="993" w:type="dxa"/>
            <w:tcBorders>
              <w:top w:val="nil"/>
              <w:left w:val="single" w:sz="2" w:space="0" w:color="auto"/>
              <w:bottom w:val="single" w:sz="2" w:space="0" w:color="auto"/>
              <w:right w:val="single" w:sz="2" w:space="0" w:color="auto"/>
            </w:tcBorders>
            <w:shd w:val="pct20" w:color="auto" w:fill="auto"/>
          </w:tcPr>
          <w:p w:rsidR="00310BBD" w:rsidRDefault="00310BBD">
            <w:pPr>
              <w:jc w:val="center"/>
              <w:rPr>
                <w:i/>
                <w:iCs/>
                <w:szCs w:val="20"/>
              </w:rPr>
            </w:pPr>
          </w:p>
        </w:tc>
        <w:tc>
          <w:tcPr>
            <w:tcW w:w="992"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AJ/MOA</w:t>
            </w:r>
          </w:p>
        </w:tc>
        <w:tc>
          <w:tcPr>
            <w:tcW w:w="100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AH/MOA</w:t>
            </w:r>
          </w:p>
        </w:tc>
        <w:tc>
          <w:tcPr>
            <w:tcW w:w="1134"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AK/MOA</w:t>
            </w:r>
          </w:p>
        </w:tc>
        <w:tc>
          <w:tcPr>
            <w:tcW w:w="992"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AM/MOA</w:t>
            </w:r>
          </w:p>
        </w:tc>
        <w:tc>
          <w:tcPr>
            <w:tcW w:w="993"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AS/MOA</w:t>
            </w:r>
          </w:p>
        </w:tc>
        <w:tc>
          <w:tcPr>
            <w:tcW w:w="1134"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HX/MOA</w:t>
            </w:r>
          </w:p>
        </w:tc>
        <w:tc>
          <w:tcPr>
            <w:tcW w:w="992" w:type="dxa"/>
            <w:tcBorders>
              <w:top w:val="nil"/>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KX/MOA</w:t>
            </w:r>
          </w:p>
        </w:tc>
      </w:tr>
      <w:tr w:rsidR="00310BBD" w:rsidTr="00310BBD">
        <w:trPr>
          <w:cantSplit/>
          <w:trHeight w:val="175"/>
        </w:trPr>
        <w:tc>
          <w:tcPr>
            <w:tcW w:w="1554" w:type="dxa"/>
            <w:tcBorders>
              <w:top w:val="single" w:sz="2" w:space="0" w:color="auto"/>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4455</w:t>
            </w: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TVA à décaisser</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AU/MOA</w:t>
            </w: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r>
      <w:tr w:rsidR="00310BBD" w:rsidTr="00310BBD">
        <w:trPr>
          <w:cantSplit/>
          <w:trHeight w:val="175"/>
        </w:trPr>
        <w:tc>
          <w:tcPr>
            <w:tcW w:w="1554" w:type="dxa"/>
            <w:tcBorders>
              <w:top w:val="single" w:sz="2" w:space="0" w:color="auto"/>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44567</w:t>
            </w: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Crédit de TVA</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AV/MOA</w:t>
            </w: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1003"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993"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1134"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shd w:val="pct20" w:color="auto" w:fill="auto"/>
            <w:vAlign w:val="center"/>
          </w:tcPr>
          <w:p w:rsidR="00310BBD" w:rsidRDefault="00310BBD">
            <w:pPr>
              <w:jc w:val="center"/>
              <w:rPr>
                <w:i/>
                <w:iCs/>
                <w:szCs w:val="20"/>
              </w:rPr>
            </w:pPr>
          </w:p>
        </w:tc>
      </w:tr>
      <w:tr w:rsidR="00310BBD" w:rsidTr="00310BBD">
        <w:trPr>
          <w:cantSplit/>
          <w:trHeight w:val="175"/>
        </w:trPr>
        <w:tc>
          <w:tcPr>
            <w:tcW w:w="1554" w:type="dxa"/>
            <w:tcBorders>
              <w:top w:val="single" w:sz="2" w:space="0" w:color="auto"/>
              <w:left w:val="single" w:sz="2" w:space="0" w:color="auto"/>
              <w:bottom w:val="single" w:sz="2" w:space="0" w:color="auto"/>
              <w:right w:val="single" w:sz="2" w:space="0" w:color="auto"/>
            </w:tcBorders>
            <w:hideMark/>
          </w:tcPr>
          <w:p w:rsidR="00310BBD" w:rsidRDefault="00310BBD">
            <w:pPr>
              <w:jc w:val="left"/>
              <w:rPr>
                <w:rFonts w:ascii="Arial" w:hAnsi="Arial" w:cs="Arial"/>
                <w:b/>
                <w:bCs/>
                <w:szCs w:val="20"/>
              </w:rPr>
            </w:pPr>
            <w:r>
              <w:rPr>
                <w:rFonts w:ascii="Arial" w:hAnsi="Arial" w:cs="Arial"/>
                <w:b/>
                <w:bCs/>
                <w:szCs w:val="20"/>
              </w:rPr>
              <w:t xml:space="preserve">4458 </w:t>
            </w:r>
            <w:r>
              <w:rPr>
                <w:rFonts w:ascii="Arial" w:hAnsi="Arial" w:cs="Arial"/>
                <w:b/>
                <w:bCs/>
                <w:sz w:val="16"/>
                <w:szCs w:val="16"/>
              </w:rPr>
              <w:t>(souvent 44587)</w:t>
            </w:r>
          </w:p>
        </w:tc>
        <w:tc>
          <w:tcPr>
            <w:tcW w:w="4105"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TVA à régulariser</w:t>
            </w:r>
          </w:p>
        </w:tc>
        <w:tc>
          <w:tcPr>
            <w:tcW w:w="993"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szCs w:val="20"/>
              </w:rPr>
            </w:pPr>
            <w:r>
              <w:rPr>
                <w:i/>
                <w:iCs/>
                <w:szCs w:val="20"/>
              </w:rPr>
              <w:t>AW/MOA</w:t>
            </w:r>
          </w:p>
        </w:tc>
        <w:tc>
          <w:tcPr>
            <w:tcW w:w="993" w:type="dxa"/>
            <w:tcBorders>
              <w:top w:val="single" w:sz="2" w:space="0" w:color="auto"/>
              <w:left w:val="single" w:sz="2" w:space="0" w:color="auto"/>
              <w:bottom w:val="single" w:sz="2" w:space="0" w:color="auto"/>
              <w:right w:val="single" w:sz="2" w:space="0" w:color="auto"/>
            </w:tcBorders>
          </w:tcPr>
          <w:p w:rsidR="00310BBD" w:rsidRDefault="00310BBD">
            <w:pPr>
              <w:jc w:val="center"/>
              <w:rPr>
                <w:i/>
                <w:iCs/>
                <w:szCs w:val="20"/>
              </w:rPr>
            </w:pP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AX/MOA</w:t>
            </w:r>
          </w:p>
        </w:tc>
        <w:tc>
          <w:tcPr>
            <w:tcW w:w="100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AY/MOA</w:t>
            </w:r>
          </w:p>
        </w:tc>
        <w:tc>
          <w:tcPr>
            <w:tcW w:w="1134"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AZ/MOA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DR/MOA</w:t>
            </w:r>
          </w:p>
        </w:tc>
        <w:tc>
          <w:tcPr>
            <w:tcW w:w="993"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DT/MOA</w:t>
            </w:r>
          </w:p>
        </w:tc>
        <w:tc>
          <w:tcPr>
            <w:tcW w:w="1134"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HY/MOA</w:t>
            </w:r>
          </w:p>
        </w:tc>
        <w:tc>
          <w:tcPr>
            <w:tcW w:w="992"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KY/MOA</w:t>
            </w:r>
          </w:p>
        </w:tc>
      </w:tr>
      <w:tr w:rsidR="00310BBD" w:rsidTr="00310BBD">
        <w:trPr>
          <w:cantSplit/>
          <w:trHeight w:val="175"/>
        </w:trPr>
        <w:tc>
          <w:tcPr>
            <w:tcW w:w="14885" w:type="dxa"/>
            <w:gridSpan w:val="11"/>
            <w:tcBorders>
              <w:top w:val="double" w:sz="4" w:space="0" w:color="auto"/>
              <w:left w:val="single" w:sz="2" w:space="0" w:color="auto"/>
              <w:bottom w:val="dashed" w:sz="4" w:space="0" w:color="auto"/>
              <w:right w:val="single" w:sz="2" w:space="0" w:color="auto"/>
            </w:tcBorders>
            <w:hideMark/>
          </w:tcPr>
          <w:p w:rsidR="00310BBD" w:rsidRDefault="00310BBD">
            <w:pPr>
              <w:tabs>
                <w:tab w:val="left" w:pos="7442"/>
              </w:tabs>
              <w:jc w:val="left"/>
              <w:rPr>
                <w:i/>
                <w:iCs/>
                <w:sz w:val="18"/>
                <w:szCs w:val="18"/>
                <w:lang w:val="nl-NL"/>
              </w:rPr>
            </w:pPr>
            <w:r>
              <w:rPr>
                <w:rFonts w:ascii="Arial" w:hAnsi="Arial" w:cs="Arial"/>
                <w:b/>
                <w:bCs/>
                <w:sz w:val="18"/>
                <w:szCs w:val="18"/>
              </w:rPr>
              <w:lastRenderedPageBreak/>
              <w:t>Commentaires, remarques, précisions de toutes natures :</w:t>
            </w:r>
            <w:r>
              <w:rPr>
                <w:rFonts w:ascii="Arial" w:hAnsi="Arial" w:cs="Arial"/>
                <w:b/>
                <w:bCs/>
                <w:sz w:val="18"/>
                <w:szCs w:val="18"/>
              </w:rPr>
              <w:tab/>
            </w:r>
            <w:r>
              <w:rPr>
                <w:i/>
                <w:iCs/>
                <w:sz w:val="18"/>
                <w:szCs w:val="18"/>
              </w:rPr>
              <w:t>Z</w:t>
            </w:r>
            <w:r>
              <w:rPr>
                <w:i/>
                <w:iCs/>
                <w:sz w:val="18"/>
                <w:szCs w:val="18"/>
                <w:lang w:val="de-DE"/>
              </w:rPr>
              <w:t>Z/FTX</w:t>
            </w:r>
          </w:p>
        </w:tc>
      </w:tr>
      <w:tr w:rsidR="00310BBD" w:rsidTr="00310BBD">
        <w:trPr>
          <w:cantSplit/>
          <w:trHeight w:val="175"/>
        </w:trPr>
        <w:tc>
          <w:tcPr>
            <w:tcW w:w="14885" w:type="dxa"/>
            <w:gridSpan w:val="11"/>
            <w:tcBorders>
              <w:top w:val="dashed" w:sz="4" w:space="0" w:color="auto"/>
              <w:left w:val="single" w:sz="2" w:space="0" w:color="auto"/>
              <w:bottom w:val="dashed" w:sz="4" w:space="0" w:color="auto"/>
              <w:right w:val="single" w:sz="2" w:space="0" w:color="auto"/>
            </w:tcBorders>
            <w:hideMark/>
          </w:tcPr>
          <w:p w:rsidR="00310BBD" w:rsidRDefault="00310BBD">
            <w:pPr>
              <w:jc w:val="center"/>
              <w:rPr>
                <w:i/>
                <w:iCs/>
                <w:sz w:val="18"/>
                <w:szCs w:val="18"/>
                <w:lang w:val="nl-NL"/>
              </w:rPr>
            </w:pPr>
            <w:r>
              <w:rPr>
                <w:i/>
                <w:iCs/>
                <w:sz w:val="18"/>
                <w:szCs w:val="18"/>
                <w:lang w:val="de-DE"/>
              </w:rPr>
              <w:t>ZZ/FTX</w:t>
            </w:r>
          </w:p>
        </w:tc>
      </w:tr>
      <w:tr w:rsidR="00310BBD" w:rsidTr="00310BBD">
        <w:trPr>
          <w:cantSplit/>
          <w:trHeight w:val="175"/>
        </w:trPr>
        <w:tc>
          <w:tcPr>
            <w:tcW w:w="14885" w:type="dxa"/>
            <w:gridSpan w:val="11"/>
            <w:tcBorders>
              <w:top w:val="dashed" w:sz="4" w:space="0" w:color="auto"/>
              <w:left w:val="single" w:sz="2" w:space="0" w:color="auto"/>
              <w:bottom w:val="double" w:sz="4" w:space="0" w:color="auto"/>
              <w:right w:val="single" w:sz="2" w:space="0" w:color="auto"/>
            </w:tcBorders>
            <w:hideMark/>
          </w:tcPr>
          <w:p w:rsidR="00310BBD" w:rsidRDefault="00310BBD">
            <w:pPr>
              <w:jc w:val="center"/>
              <w:rPr>
                <w:i/>
                <w:iCs/>
                <w:sz w:val="18"/>
                <w:szCs w:val="18"/>
                <w:lang w:val="nl-NL"/>
              </w:rPr>
            </w:pPr>
            <w:r>
              <w:rPr>
                <w:i/>
                <w:iCs/>
                <w:sz w:val="18"/>
                <w:szCs w:val="18"/>
                <w:lang w:val="de-DE"/>
              </w:rPr>
              <w:t>ZZ/FTX</w:t>
            </w:r>
          </w:p>
        </w:tc>
      </w:tr>
    </w:tbl>
    <w:p w:rsidR="00310BBD" w:rsidRDefault="00310BBD" w:rsidP="00310BBD"/>
    <w:tbl>
      <w:tblPr>
        <w:tblW w:w="14880"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4A0" w:firstRow="1" w:lastRow="0" w:firstColumn="1" w:lastColumn="0" w:noHBand="0" w:noVBand="1"/>
      </w:tblPr>
      <w:tblGrid>
        <w:gridCol w:w="12897"/>
        <w:gridCol w:w="1983"/>
      </w:tblGrid>
      <w:tr w:rsidR="00310BBD" w:rsidTr="00310BBD">
        <w:trPr>
          <w:cantSplit/>
          <w:trHeight w:val="325"/>
        </w:trPr>
        <w:tc>
          <w:tcPr>
            <w:tcW w:w="12900"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310BBD" w:rsidRDefault="00310BBD">
            <w:pPr>
              <w:jc w:val="center"/>
              <w:rPr>
                <w:i/>
                <w:iCs/>
                <w:sz w:val="18"/>
                <w:szCs w:val="18"/>
              </w:rPr>
            </w:pPr>
            <w:r>
              <w:rPr>
                <w:rFonts w:ascii="Arial" w:hAnsi="Arial" w:cs="Arial"/>
                <w:b/>
                <w:bCs/>
                <w:sz w:val="18"/>
                <w:szCs w:val="18"/>
              </w:rPr>
              <w:t>Régularisation de la TVA collectée de l'exercice portée sur les déclarations de l'exercice suivant</w:t>
            </w:r>
          </w:p>
        </w:tc>
        <w:tc>
          <w:tcPr>
            <w:tcW w:w="1984" w:type="dxa"/>
            <w:tcBorders>
              <w:top w:val="single" w:sz="2" w:space="0" w:color="auto"/>
              <w:left w:val="single" w:sz="2" w:space="0" w:color="auto"/>
              <w:bottom w:val="single" w:sz="2" w:space="0" w:color="auto"/>
              <w:right w:val="single" w:sz="2" w:space="0" w:color="auto"/>
            </w:tcBorders>
            <w:shd w:val="pct20" w:color="auto" w:fill="auto"/>
            <w:vAlign w:val="center"/>
            <w:hideMark/>
          </w:tcPr>
          <w:p w:rsidR="00310BBD" w:rsidRDefault="00310BBD">
            <w:pPr>
              <w:jc w:val="left"/>
              <w:rPr>
                <w:rFonts w:ascii="Arial" w:hAnsi="Arial" w:cs="Arial"/>
                <w:b/>
                <w:bCs/>
                <w:sz w:val="18"/>
                <w:szCs w:val="18"/>
              </w:rPr>
            </w:pPr>
            <w:r>
              <w:rPr>
                <w:rFonts w:ascii="Arial" w:hAnsi="Arial" w:cs="Arial"/>
                <w:b/>
                <w:bCs/>
                <w:sz w:val="18"/>
                <w:szCs w:val="18"/>
              </w:rPr>
              <w:t>Réponse</w:t>
            </w:r>
          </w:p>
        </w:tc>
      </w:tr>
      <w:tr w:rsidR="00310BBD" w:rsidTr="00310BBD">
        <w:trPr>
          <w:cantSplit/>
          <w:trHeight w:val="325"/>
        </w:trPr>
        <w:tc>
          <w:tcPr>
            <w:tcW w:w="12900"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Date de la déclaration</w:t>
            </w:r>
          </w:p>
        </w:tc>
        <w:tc>
          <w:tcPr>
            <w:tcW w:w="1984"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DU/DTM</w:t>
            </w:r>
          </w:p>
          <w:p w:rsidR="00310BBD" w:rsidRDefault="00310BBD">
            <w:pPr>
              <w:jc w:val="center"/>
              <w:rPr>
                <w:rFonts w:ascii="Arial" w:hAnsi="Arial" w:cs="Arial"/>
                <w:b/>
                <w:bCs/>
                <w:sz w:val="18"/>
                <w:szCs w:val="18"/>
              </w:rPr>
            </w:pPr>
            <w:r>
              <w:rPr>
                <w:i/>
                <w:iCs/>
                <w:szCs w:val="20"/>
              </w:rPr>
              <w:t>DU/DTM</w:t>
            </w:r>
          </w:p>
        </w:tc>
      </w:tr>
      <w:tr w:rsidR="00310BBD" w:rsidTr="00310BBD">
        <w:trPr>
          <w:cantSplit/>
          <w:trHeight w:val="325"/>
        </w:trPr>
        <w:tc>
          <w:tcPr>
            <w:tcW w:w="12900"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left"/>
              <w:rPr>
                <w:rFonts w:ascii="Arial" w:hAnsi="Arial" w:cs="Arial"/>
                <w:bCs/>
                <w:szCs w:val="20"/>
              </w:rPr>
            </w:pPr>
            <w:r>
              <w:rPr>
                <w:rFonts w:ascii="Arial" w:hAnsi="Arial" w:cs="Arial"/>
                <w:bCs/>
                <w:szCs w:val="20"/>
              </w:rPr>
              <w:t>Montant</w:t>
            </w:r>
          </w:p>
        </w:tc>
        <w:tc>
          <w:tcPr>
            <w:tcW w:w="1984" w:type="dxa"/>
            <w:tcBorders>
              <w:top w:val="single" w:sz="2" w:space="0" w:color="auto"/>
              <w:left w:val="single" w:sz="2" w:space="0" w:color="auto"/>
              <w:bottom w:val="single" w:sz="2" w:space="0" w:color="auto"/>
              <w:right w:val="single" w:sz="2" w:space="0" w:color="auto"/>
            </w:tcBorders>
            <w:vAlign w:val="center"/>
            <w:hideMark/>
          </w:tcPr>
          <w:p w:rsidR="00310BBD" w:rsidRDefault="00310BBD">
            <w:pPr>
              <w:jc w:val="center"/>
              <w:rPr>
                <w:i/>
                <w:iCs/>
                <w:szCs w:val="20"/>
              </w:rPr>
            </w:pPr>
            <w:r>
              <w:rPr>
                <w:i/>
                <w:iCs/>
                <w:szCs w:val="20"/>
              </w:rPr>
              <w:t>DV/MOA</w:t>
            </w:r>
          </w:p>
          <w:p w:rsidR="00310BBD" w:rsidRDefault="00310BBD">
            <w:pPr>
              <w:jc w:val="center"/>
              <w:rPr>
                <w:rFonts w:ascii="Arial" w:hAnsi="Arial" w:cs="Arial"/>
                <w:b/>
                <w:bCs/>
                <w:sz w:val="18"/>
                <w:szCs w:val="18"/>
              </w:rPr>
            </w:pPr>
            <w:r>
              <w:rPr>
                <w:i/>
                <w:iCs/>
                <w:szCs w:val="20"/>
              </w:rPr>
              <w:t>DV/MOA</w:t>
            </w:r>
          </w:p>
        </w:tc>
      </w:tr>
    </w:tbl>
    <w:p w:rsidR="00310BBD" w:rsidRDefault="00310BBD" w:rsidP="00310BBD"/>
    <w:tbl>
      <w:tblPr>
        <w:tblW w:w="14880" w:type="dxa"/>
        <w:tblInd w:w="71" w:type="dxa"/>
        <w:tblLayout w:type="fixed"/>
        <w:tblCellMar>
          <w:left w:w="71" w:type="dxa"/>
          <w:right w:w="71" w:type="dxa"/>
        </w:tblCellMar>
        <w:tblLook w:val="04A0" w:firstRow="1" w:lastRow="0" w:firstColumn="1" w:lastColumn="0" w:noHBand="0" w:noVBand="1"/>
      </w:tblPr>
      <w:tblGrid>
        <w:gridCol w:w="12897"/>
        <w:gridCol w:w="1983"/>
      </w:tblGrid>
      <w:tr w:rsidR="00310BBD" w:rsidTr="00310BBD">
        <w:trPr>
          <w:cantSplit/>
          <w:trHeight w:val="325"/>
        </w:trPr>
        <w:tc>
          <w:tcPr>
            <w:tcW w:w="14884"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TVA DEDUCTIBLE</w:t>
            </w:r>
          </w:p>
        </w:tc>
      </w:tr>
      <w:tr w:rsidR="00310BBD" w:rsidTr="00310BBD">
        <w:trPr>
          <w:cantSplit/>
          <w:trHeight w:val="325"/>
        </w:trPr>
        <w:tc>
          <w:tcPr>
            <w:tcW w:w="12900" w:type="dxa"/>
            <w:tcBorders>
              <w:top w:val="nil"/>
              <w:left w:val="single" w:sz="2" w:space="0" w:color="auto"/>
              <w:bottom w:val="single" w:sz="2" w:space="0" w:color="auto"/>
              <w:right w:val="single" w:sz="2" w:space="0" w:color="auto"/>
            </w:tcBorders>
            <w:shd w:val="pct20" w:color="auto" w:fill="auto"/>
            <w:vAlign w:val="center"/>
            <w:hideMark/>
          </w:tcPr>
          <w:p w:rsidR="00310BBD" w:rsidRDefault="00310BBD">
            <w:pPr>
              <w:jc w:val="center"/>
              <w:rPr>
                <w:i/>
                <w:iCs/>
                <w:szCs w:val="20"/>
              </w:rPr>
            </w:pPr>
            <w:r>
              <w:rPr>
                <w:rFonts w:ascii="Arial" w:hAnsi="Arial" w:cs="Arial"/>
                <w:b/>
                <w:bCs/>
                <w:szCs w:val="20"/>
              </w:rPr>
              <w:t>Renseignements généraux concernant la TVA</w:t>
            </w:r>
          </w:p>
        </w:tc>
        <w:tc>
          <w:tcPr>
            <w:tcW w:w="1984" w:type="dxa"/>
            <w:tcBorders>
              <w:top w:val="nil"/>
              <w:left w:val="single" w:sz="2" w:space="0" w:color="auto"/>
              <w:bottom w:val="single" w:sz="2" w:space="0" w:color="auto"/>
              <w:right w:val="single" w:sz="2" w:space="0" w:color="auto"/>
            </w:tcBorders>
            <w:shd w:val="pct20" w:color="auto" w:fill="auto"/>
            <w:vAlign w:val="center"/>
            <w:hideMark/>
          </w:tcPr>
          <w:p w:rsidR="00310BBD" w:rsidRDefault="00310BBD">
            <w:pPr>
              <w:jc w:val="center"/>
              <w:rPr>
                <w:rFonts w:ascii="Arial" w:hAnsi="Arial" w:cs="Arial"/>
                <w:b/>
                <w:bCs/>
                <w:szCs w:val="20"/>
              </w:rPr>
            </w:pPr>
            <w:r>
              <w:rPr>
                <w:rFonts w:ascii="Arial" w:hAnsi="Arial" w:cs="Arial"/>
                <w:b/>
                <w:bCs/>
                <w:szCs w:val="20"/>
              </w:rPr>
              <w:t>Réponse</w:t>
            </w:r>
          </w:p>
        </w:tc>
      </w:tr>
      <w:tr w:rsidR="00310BBD" w:rsidTr="00310BBD">
        <w:trPr>
          <w:cantSplit/>
          <w:trHeight w:val="175"/>
        </w:trPr>
        <w:tc>
          <w:tcPr>
            <w:tcW w:w="12900" w:type="dxa"/>
            <w:tcBorders>
              <w:top w:val="single" w:sz="2" w:space="0" w:color="auto"/>
              <w:left w:val="single" w:sz="2" w:space="0" w:color="auto"/>
              <w:bottom w:val="double" w:sz="4" w:space="0" w:color="auto"/>
              <w:right w:val="single" w:sz="2" w:space="0" w:color="auto"/>
            </w:tcBorders>
            <w:hideMark/>
          </w:tcPr>
          <w:p w:rsidR="00310BBD" w:rsidRDefault="00310BBD">
            <w:pPr>
              <w:tabs>
                <w:tab w:val="left" w:pos="6949"/>
              </w:tabs>
              <w:jc w:val="left"/>
              <w:rPr>
                <w:rFonts w:ascii="Arial" w:hAnsi="Arial" w:cs="Arial"/>
                <w:bCs/>
                <w:szCs w:val="20"/>
              </w:rPr>
            </w:pPr>
            <w:r>
              <w:rPr>
                <w:rFonts w:ascii="Arial" w:hAnsi="Arial" w:cs="Arial"/>
                <w:bCs/>
                <w:szCs w:val="20"/>
              </w:rPr>
              <w:t>Montant HT des acquisitions d’immobilisation s ouvrant droit à TVA récupérable</w:t>
            </w:r>
          </w:p>
        </w:tc>
        <w:tc>
          <w:tcPr>
            <w:tcW w:w="1984" w:type="dxa"/>
            <w:tcBorders>
              <w:top w:val="single" w:sz="2" w:space="0" w:color="auto"/>
              <w:left w:val="single" w:sz="2" w:space="0" w:color="auto"/>
              <w:bottom w:val="double" w:sz="4" w:space="0" w:color="auto"/>
              <w:right w:val="single" w:sz="2" w:space="0" w:color="auto"/>
            </w:tcBorders>
            <w:hideMark/>
          </w:tcPr>
          <w:p w:rsidR="00310BBD" w:rsidRDefault="00310BBD">
            <w:pPr>
              <w:jc w:val="center"/>
              <w:rPr>
                <w:rFonts w:ascii="Arial" w:hAnsi="Arial" w:cs="Arial"/>
                <w:bCs/>
                <w:szCs w:val="20"/>
              </w:rPr>
            </w:pPr>
            <w:r>
              <w:rPr>
                <w:i/>
                <w:iCs/>
                <w:szCs w:val="20"/>
              </w:rPr>
              <w:t>EU/MOA</w:t>
            </w:r>
          </w:p>
        </w:tc>
      </w:tr>
    </w:tbl>
    <w:p w:rsidR="00310BBD" w:rsidRDefault="00310BBD" w:rsidP="00310BBD"/>
    <w:p w:rsidR="00310BBD" w:rsidRDefault="00310BBD" w:rsidP="00310BBD">
      <w:pPr>
        <w:tabs>
          <w:tab w:val="center" w:pos="4678"/>
          <w:tab w:val="right" w:pos="9349"/>
        </w:tabs>
      </w:pPr>
    </w:p>
    <w:p w:rsidR="00310BBD" w:rsidRDefault="00310BBD" w:rsidP="00310BBD">
      <w:pPr>
        <w:numPr>
          <w:ilvl w:val="0"/>
          <w:numId w:val="13"/>
        </w:numPr>
        <w:rPr>
          <w:bCs/>
        </w:rPr>
      </w:pPr>
      <w:r>
        <w:t>Il est préconisé que l’ordre d’affichage des taux de TVA dans le tableau soit décroissant. Les taux à zéro ne sont pas acceptés.</w:t>
      </w:r>
    </w:p>
    <w:p w:rsidR="00310BBD" w:rsidRDefault="00310BBD" w:rsidP="00310BBD">
      <w:pPr>
        <w:numPr>
          <w:ilvl w:val="0"/>
          <w:numId w:val="13"/>
        </w:numPr>
        <w:rPr>
          <w:bCs/>
        </w:rPr>
      </w:pPr>
      <w:r>
        <w:rPr>
          <w:bCs/>
        </w:rPr>
        <w:t>Cette partie peut contenir les informations suivantes : Productions d’immobilisations, Cessions d’immobilisations, Transferts de charges, etc…</w:t>
      </w:r>
    </w:p>
    <w:p w:rsidR="00310BBD" w:rsidRDefault="00310BBD" w:rsidP="00310BBD"/>
    <w:p w:rsidR="00310BBD" w:rsidRDefault="00310BBD" w:rsidP="00310BBD"/>
    <w:p w:rsidR="00310BBD" w:rsidRDefault="00310BBD" w:rsidP="00310BBD">
      <w:pPr>
        <w:jc w:val="left"/>
        <w:sectPr w:rsidR="00310BBD">
          <w:pgSz w:w="16840" w:h="11901" w:orient="landscape"/>
          <w:pgMar w:top="851" w:right="851" w:bottom="851" w:left="1418" w:header="567" w:footer="567" w:gutter="0"/>
          <w:cols w:space="720"/>
        </w:sectPr>
      </w:pPr>
    </w:p>
    <w:p w:rsidR="00310BBD" w:rsidRDefault="00310BBD" w:rsidP="00310BBD">
      <w:pPr>
        <w:pStyle w:val="StyleOG"/>
      </w:pPr>
      <w:bookmarkStart w:id="27" w:name="_Toc473544183"/>
      <w:bookmarkStart w:id="28" w:name="_Toc315699070"/>
      <w:r>
        <w:lastRenderedPageBreak/>
        <w:t>(</w:t>
      </w:r>
      <w:ins w:id="29" w:author="Timothée MUGUET" w:date="2025-02-27T12:03:00Z">
        <w:r>
          <w:t>2025</w:t>
        </w:r>
      </w:ins>
      <w:r>
        <w:t>)</w:t>
      </w:r>
      <w:r>
        <w:tab/>
        <w:t>ZONES LIBRES</w:t>
      </w:r>
      <w:r>
        <w:tab/>
        <w:t>OGBIC04</w:t>
      </w:r>
      <w:bookmarkEnd w:id="27"/>
      <w:bookmarkEnd w:id="28"/>
    </w:p>
    <w:p w:rsidR="00310BBD" w:rsidRDefault="00310BBD" w:rsidP="00310BBD"/>
    <w:p w:rsidR="00310BBD" w:rsidRDefault="00310BBD" w:rsidP="00310BBD">
      <w:r>
        <w:t xml:space="preserve">Tableau transmis pour la campagne fiscale </w:t>
      </w:r>
      <w:ins w:id="30" w:author="Timothée MUGUET" w:date="2025-02-27T12:03:00Z">
        <w:r>
          <w:t>2025</w:t>
        </w:r>
      </w:ins>
      <w:r>
        <w:t>.</w:t>
      </w:r>
    </w:p>
    <w:p w:rsidR="00310BBD" w:rsidRDefault="00310BBD" w:rsidP="00310BBD"/>
    <w:tbl>
      <w:tblPr>
        <w:tblW w:w="9360" w:type="dxa"/>
        <w:tblInd w:w="213" w:type="dxa"/>
        <w:tblLayout w:type="fixed"/>
        <w:tblCellMar>
          <w:left w:w="71" w:type="dxa"/>
          <w:right w:w="71" w:type="dxa"/>
        </w:tblCellMar>
        <w:tblLook w:val="04A0" w:firstRow="1" w:lastRow="0" w:firstColumn="1" w:lastColumn="0" w:noHBand="0" w:noVBand="1"/>
      </w:tblPr>
      <w:tblGrid>
        <w:gridCol w:w="1134"/>
        <w:gridCol w:w="6240"/>
        <w:gridCol w:w="1986"/>
      </w:tblGrid>
      <w:tr w:rsidR="00310BBD" w:rsidTr="00310BBD">
        <w:trPr>
          <w:cantSplit/>
        </w:trPr>
        <w:tc>
          <w:tcPr>
            <w:tcW w:w="1134" w:type="dxa"/>
            <w:tcBorders>
              <w:top w:val="single" w:sz="6" w:space="0" w:color="auto"/>
              <w:left w:val="single" w:sz="6" w:space="0" w:color="auto"/>
              <w:bottom w:val="single" w:sz="6" w:space="0" w:color="auto"/>
              <w:right w:val="single" w:sz="6" w:space="0" w:color="auto"/>
            </w:tcBorders>
            <w:shd w:val="pct20" w:color="auto" w:fill="auto"/>
            <w:hideMark/>
          </w:tcPr>
          <w:p w:rsidR="00310BBD" w:rsidRDefault="00310BBD">
            <w:pPr>
              <w:jc w:val="center"/>
              <w:rPr>
                <w:rFonts w:ascii="Arial" w:hAnsi="Arial" w:cs="Arial"/>
                <w:b/>
                <w:bCs/>
              </w:rPr>
            </w:pPr>
            <w:r>
              <w:rPr>
                <w:rFonts w:ascii="Arial" w:hAnsi="Arial" w:cs="Arial"/>
                <w:b/>
                <w:bCs/>
              </w:rPr>
              <w:t>Code</w:t>
            </w:r>
          </w:p>
        </w:tc>
        <w:tc>
          <w:tcPr>
            <w:tcW w:w="6237" w:type="dxa"/>
            <w:tcBorders>
              <w:top w:val="single" w:sz="6" w:space="0" w:color="auto"/>
              <w:left w:val="single" w:sz="6" w:space="0" w:color="auto"/>
              <w:bottom w:val="single" w:sz="6" w:space="0" w:color="auto"/>
              <w:right w:val="single" w:sz="6" w:space="0" w:color="auto"/>
            </w:tcBorders>
            <w:shd w:val="pct20" w:color="auto" w:fill="auto"/>
            <w:hideMark/>
          </w:tcPr>
          <w:p w:rsidR="00310BBD" w:rsidRDefault="00310BBD">
            <w:pPr>
              <w:jc w:val="center"/>
              <w:rPr>
                <w:rFonts w:ascii="Arial" w:hAnsi="Arial" w:cs="Arial"/>
                <w:b/>
                <w:bCs/>
              </w:rPr>
            </w:pPr>
            <w:r>
              <w:rPr>
                <w:rFonts w:ascii="Arial" w:hAnsi="Arial" w:cs="Arial"/>
                <w:b/>
                <w:bCs/>
              </w:rPr>
              <w:t>Libellé</w:t>
            </w:r>
          </w:p>
        </w:tc>
        <w:tc>
          <w:tcPr>
            <w:tcW w:w="1985" w:type="dxa"/>
            <w:tcBorders>
              <w:top w:val="single" w:sz="6" w:space="0" w:color="auto"/>
              <w:left w:val="single" w:sz="6" w:space="0" w:color="auto"/>
              <w:bottom w:val="single" w:sz="6" w:space="0" w:color="auto"/>
              <w:right w:val="single" w:sz="6" w:space="0" w:color="auto"/>
            </w:tcBorders>
            <w:shd w:val="pct20" w:color="auto" w:fill="auto"/>
            <w:hideMark/>
          </w:tcPr>
          <w:p w:rsidR="00310BBD" w:rsidRDefault="00310BBD">
            <w:pPr>
              <w:jc w:val="center"/>
              <w:rPr>
                <w:rFonts w:ascii="Arial" w:hAnsi="Arial" w:cs="Arial"/>
                <w:b/>
                <w:bCs/>
              </w:rPr>
            </w:pPr>
            <w:r>
              <w:rPr>
                <w:rFonts w:ascii="Arial" w:hAnsi="Arial" w:cs="Arial"/>
                <w:b/>
                <w:bCs/>
              </w:rPr>
              <w:t>Montant</w:t>
            </w:r>
          </w:p>
        </w:tc>
      </w:tr>
      <w:tr w:rsidR="00310BBD" w:rsidTr="00310BBD">
        <w:trPr>
          <w:cantSplit/>
        </w:trPr>
        <w:tc>
          <w:tcPr>
            <w:tcW w:w="1134" w:type="dxa"/>
            <w:tcBorders>
              <w:top w:val="nil"/>
              <w:left w:val="single" w:sz="2" w:space="0" w:color="auto"/>
              <w:bottom w:val="single" w:sz="2" w:space="0" w:color="auto"/>
              <w:right w:val="single" w:sz="2" w:space="0" w:color="auto"/>
            </w:tcBorders>
            <w:hideMark/>
          </w:tcPr>
          <w:p w:rsidR="00310BBD" w:rsidRDefault="00310BBD">
            <w:pPr>
              <w:jc w:val="center"/>
              <w:rPr>
                <w:i/>
                <w:iCs/>
              </w:rPr>
            </w:pPr>
            <w:r>
              <w:rPr>
                <w:i/>
                <w:iCs/>
              </w:rPr>
              <w:t>AC/RFF</w:t>
            </w:r>
          </w:p>
        </w:tc>
        <w:tc>
          <w:tcPr>
            <w:tcW w:w="6237" w:type="dxa"/>
            <w:tcBorders>
              <w:top w:val="nil"/>
              <w:left w:val="single" w:sz="2" w:space="0" w:color="auto"/>
              <w:bottom w:val="single" w:sz="2" w:space="0" w:color="auto"/>
              <w:right w:val="single" w:sz="2" w:space="0" w:color="auto"/>
            </w:tcBorders>
            <w:hideMark/>
          </w:tcPr>
          <w:p w:rsidR="00310BBD" w:rsidRDefault="00310BBD">
            <w:pPr>
              <w:jc w:val="center"/>
              <w:rPr>
                <w:rFonts w:ascii="Helvetica-Narrow" w:hAnsi="Helvetica-Narrow"/>
              </w:rPr>
            </w:pPr>
            <w:r>
              <w:t xml:space="preserve">- (à préciser)                                                    </w:t>
            </w:r>
            <w:r>
              <w:rPr>
                <w:i/>
                <w:iCs/>
              </w:rPr>
              <w:t>AA/FTX</w:t>
            </w:r>
          </w:p>
        </w:tc>
        <w:tc>
          <w:tcPr>
            <w:tcW w:w="1985" w:type="dxa"/>
            <w:tcBorders>
              <w:top w:val="nil"/>
              <w:left w:val="single" w:sz="2" w:space="0" w:color="auto"/>
              <w:bottom w:val="single" w:sz="2" w:space="0" w:color="auto"/>
              <w:right w:val="single" w:sz="2" w:space="0" w:color="auto"/>
            </w:tcBorders>
            <w:hideMark/>
          </w:tcPr>
          <w:p w:rsidR="00310BBD" w:rsidRDefault="00310BBD">
            <w:pPr>
              <w:jc w:val="center"/>
              <w:rPr>
                <w:i/>
                <w:iCs/>
                <w:lang w:val="de-DE"/>
              </w:rPr>
            </w:pPr>
            <w:r>
              <w:rPr>
                <w:i/>
                <w:iCs/>
                <w:lang w:val="de-DE"/>
              </w:rPr>
              <w:t>AB/MOA</w:t>
            </w:r>
          </w:p>
        </w:tc>
      </w:tr>
      <w:tr w:rsidR="00310BBD" w:rsidTr="00310BBD">
        <w:trPr>
          <w:cantSplit/>
        </w:trPr>
        <w:tc>
          <w:tcPr>
            <w:tcW w:w="1134" w:type="dxa"/>
            <w:tcBorders>
              <w:top w:val="nil"/>
              <w:left w:val="single" w:sz="2" w:space="0" w:color="auto"/>
              <w:bottom w:val="single" w:sz="2" w:space="0" w:color="auto"/>
              <w:right w:val="single" w:sz="2" w:space="0" w:color="auto"/>
            </w:tcBorders>
            <w:hideMark/>
          </w:tcPr>
          <w:p w:rsidR="00310BBD" w:rsidRDefault="00310BBD">
            <w:pPr>
              <w:jc w:val="center"/>
              <w:rPr>
                <w:i/>
                <w:iCs/>
                <w:lang w:val="de-DE"/>
              </w:rPr>
            </w:pPr>
            <w:r>
              <w:rPr>
                <w:i/>
                <w:iCs/>
                <w:lang w:val="de-DE"/>
              </w:rPr>
              <w:t>AC/RFF</w:t>
            </w:r>
          </w:p>
        </w:tc>
        <w:tc>
          <w:tcPr>
            <w:tcW w:w="6237" w:type="dxa"/>
            <w:tcBorders>
              <w:top w:val="nil"/>
              <w:left w:val="single" w:sz="2" w:space="0" w:color="auto"/>
              <w:bottom w:val="single" w:sz="2" w:space="0" w:color="auto"/>
              <w:right w:val="single" w:sz="2" w:space="0" w:color="auto"/>
            </w:tcBorders>
            <w:hideMark/>
          </w:tcPr>
          <w:p w:rsidR="00310BBD" w:rsidRDefault="00310BBD">
            <w:pPr>
              <w:jc w:val="center"/>
              <w:rPr>
                <w:rFonts w:ascii="Helvetica-Narrow" w:hAnsi="Helvetica-Narrow"/>
              </w:rPr>
            </w:pPr>
            <w:r>
              <w:t xml:space="preserve">- (à préciser)                                                    </w:t>
            </w:r>
            <w:r>
              <w:rPr>
                <w:i/>
                <w:iCs/>
              </w:rPr>
              <w:t>AA/FTX</w:t>
            </w:r>
          </w:p>
        </w:tc>
        <w:tc>
          <w:tcPr>
            <w:tcW w:w="1985" w:type="dxa"/>
            <w:tcBorders>
              <w:top w:val="nil"/>
              <w:left w:val="single" w:sz="2" w:space="0" w:color="auto"/>
              <w:bottom w:val="single" w:sz="2" w:space="0" w:color="auto"/>
              <w:right w:val="single" w:sz="2" w:space="0" w:color="auto"/>
            </w:tcBorders>
            <w:hideMark/>
          </w:tcPr>
          <w:p w:rsidR="00310BBD" w:rsidRDefault="00310BBD">
            <w:pPr>
              <w:jc w:val="center"/>
              <w:rPr>
                <w:i/>
                <w:iCs/>
                <w:lang w:val="de-DE"/>
              </w:rPr>
            </w:pPr>
            <w:r>
              <w:rPr>
                <w:i/>
                <w:iCs/>
                <w:lang w:val="de-DE"/>
              </w:rPr>
              <w:t>AB/MOA</w:t>
            </w:r>
          </w:p>
        </w:tc>
      </w:tr>
      <w:tr w:rsidR="00310BBD" w:rsidTr="00310BBD">
        <w:trPr>
          <w:cantSplit/>
        </w:trPr>
        <w:tc>
          <w:tcPr>
            <w:tcW w:w="1134" w:type="dxa"/>
            <w:tcBorders>
              <w:top w:val="nil"/>
              <w:left w:val="single" w:sz="2" w:space="0" w:color="auto"/>
              <w:bottom w:val="single" w:sz="2" w:space="0" w:color="auto"/>
              <w:right w:val="single" w:sz="2" w:space="0" w:color="auto"/>
            </w:tcBorders>
            <w:hideMark/>
          </w:tcPr>
          <w:p w:rsidR="00310BBD" w:rsidRDefault="00310BBD">
            <w:pPr>
              <w:jc w:val="center"/>
              <w:rPr>
                <w:i/>
                <w:iCs/>
                <w:lang w:val="de-DE"/>
              </w:rPr>
            </w:pPr>
            <w:r>
              <w:rPr>
                <w:i/>
                <w:iCs/>
                <w:lang w:val="de-DE"/>
              </w:rPr>
              <w:t>AC/RFF</w:t>
            </w:r>
          </w:p>
        </w:tc>
        <w:tc>
          <w:tcPr>
            <w:tcW w:w="6237" w:type="dxa"/>
            <w:tcBorders>
              <w:top w:val="nil"/>
              <w:left w:val="single" w:sz="2" w:space="0" w:color="auto"/>
              <w:bottom w:val="single" w:sz="2" w:space="0" w:color="auto"/>
              <w:right w:val="single" w:sz="2" w:space="0" w:color="auto"/>
            </w:tcBorders>
            <w:hideMark/>
          </w:tcPr>
          <w:p w:rsidR="00310BBD" w:rsidRDefault="00310BBD">
            <w:pPr>
              <w:jc w:val="center"/>
              <w:rPr>
                <w:rFonts w:ascii="Helvetica-Narrow" w:hAnsi="Helvetica-Narrow"/>
              </w:rPr>
            </w:pPr>
            <w:r>
              <w:t xml:space="preserve">- (à préciser)                                                    </w:t>
            </w:r>
            <w:r>
              <w:rPr>
                <w:i/>
                <w:iCs/>
              </w:rPr>
              <w:t>AA/FTX</w:t>
            </w:r>
          </w:p>
        </w:tc>
        <w:tc>
          <w:tcPr>
            <w:tcW w:w="1985" w:type="dxa"/>
            <w:tcBorders>
              <w:top w:val="nil"/>
              <w:left w:val="single" w:sz="2" w:space="0" w:color="auto"/>
              <w:bottom w:val="single" w:sz="2" w:space="0" w:color="auto"/>
              <w:right w:val="single" w:sz="2" w:space="0" w:color="auto"/>
            </w:tcBorders>
            <w:hideMark/>
          </w:tcPr>
          <w:p w:rsidR="00310BBD" w:rsidRDefault="00310BBD">
            <w:pPr>
              <w:jc w:val="center"/>
              <w:rPr>
                <w:i/>
                <w:iCs/>
                <w:lang w:val="de-DE"/>
              </w:rPr>
            </w:pPr>
            <w:r>
              <w:rPr>
                <w:i/>
                <w:iCs/>
                <w:lang w:val="de-DE"/>
              </w:rPr>
              <w:t>AB/MOA</w:t>
            </w:r>
          </w:p>
        </w:tc>
      </w:tr>
      <w:tr w:rsidR="00310BBD" w:rsidTr="00310BBD">
        <w:trPr>
          <w:cantSplit/>
        </w:trPr>
        <w:tc>
          <w:tcPr>
            <w:tcW w:w="1134" w:type="dxa"/>
            <w:tcBorders>
              <w:top w:val="single" w:sz="2" w:space="0" w:color="auto"/>
              <w:left w:val="single" w:sz="2" w:space="0" w:color="auto"/>
              <w:bottom w:val="dashed" w:sz="4" w:space="0" w:color="auto"/>
              <w:right w:val="single" w:sz="2" w:space="0" w:color="auto"/>
            </w:tcBorders>
            <w:hideMark/>
          </w:tcPr>
          <w:p w:rsidR="00310BBD" w:rsidRDefault="00310BBD">
            <w:pPr>
              <w:jc w:val="center"/>
              <w:rPr>
                <w:i/>
                <w:iCs/>
                <w:lang w:val="de-DE"/>
              </w:rPr>
            </w:pPr>
            <w:r>
              <w:rPr>
                <w:i/>
                <w:iCs/>
                <w:lang w:val="de-DE"/>
              </w:rPr>
              <w:t>AC/RFF</w:t>
            </w:r>
          </w:p>
        </w:tc>
        <w:tc>
          <w:tcPr>
            <w:tcW w:w="6237" w:type="dxa"/>
            <w:tcBorders>
              <w:top w:val="single" w:sz="2" w:space="0" w:color="auto"/>
              <w:left w:val="single" w:sz="2" w:space="0" w:color="auto"/>
              <w:bottom w:val="dashed" w:sz="4" w:space="0" w:color="auto"/>
              <w:right w:val="single" w:sz="2" w:space="0" w:color="auto"/>
            </w:tcBorders>
            <w:hideMark/>
          </w:tcPr>
          <w:p w:rsidR="00310BBD" w:rsidRDefault="00310BBD">
            <w:pPr>
              <w:jc w:val="center"/>
              <w:rPr>
                <w:rFonts w:ascii="Helvetica-Narrow" w:hAnsi="Helvetica-Narrow"/>
              </w:rPr>
            </w:pPr>
            <w:r>
              <w:t xml:space="preserve">- (à préciser)                                                    </w:t>
            </w:r>
            <w:r>
              <w:rPr>
                <w:i/>
                <w:iCs/>
              </w:rPr>
              <w:t>AA/FTX</w:t>
            </w:r>
          </w:p>
        </w:tc>
        <w:tc>
          <w:tcPr>
            <w:tcW w:w="1985" w:type="dxa"/>
            <w:tcBorders>
              <w:top w:val="single" w:sz="2" w:space="0" w:color="auto"/>
              <w:left w:val="single" w:sz="2" w:space="0" w:color="auto"/>
              <w:bottom w:val="dashed" w:sz="4" w:space="0" w:color="auto"/>
              <w:right w:val="single" w:sz="2" w:space="0" w:color="auto"/>
            </w:tcBorders>
            <w:hideMark/>
          </w:tcPr>
          <w:p w:rsidR="00310BBD" w:rsidRDefault="00310BBD">
            <w:pPr>
              <w:jc w:val="center"/>
              <w:rPr>
                <w:i/>
                <w:iCs/>
              </w:rPr>
            </w:pPr>
            <w:r>
              <w:rPr>
                <w:i/>
                <w:iCs/>
              </w:rPr>
              <w:t>AB/MOA</w:t>
            </w:r>
          </w:p>
        </w:tc>
      </w:tr>
    </w:tbl>
    <w:p w:rsidR="00310BBD" w:rsidRDefault="00310BBD" w:rsidP="00310BBD"/>
    <w:p w:rsidR="00310BBD" w:rsidRDefault="00310BBD" w:rsidP="00310BBD">
      <w:r>
        <w:t>etc.</w:t>
      </w:r>
    </w:p>
    <w:p w:rsidR="00310BBD" w:rsidRDefault="00310BBD" w:rsidP="00310BBD"/>
    <w:p w:rsidR="00310BBD" w:rsidRDefault="00310BBD" w:rsidP="00310BBD"/>
    <w:p w:rsidR="00310BBD" w:rsidRDefault="00310BBD" w:rsidP="00310BBD"/>
    <w:p w:rsidR="00310BBD" w:rsidRDefault="00310BBD" w:rsidP="00310BBD">
      <w:pPr>
        <w:pStyle w:val="StyleOG"/>
      </w:pPr>
      <w:bookmarkStart w:id="31" w:name="_Toc473544184"/>
      <w:r>
        <w:t>(</w:t>
      </w:r>
      <w:ins w:id="32" w:author="Timothée MUGUET" w:date="2025-02-27T12:03:00Z">
        <w:r>
          <w:t>2025</w:t>
        </w:r>
      </w:ins>
      <w:r>
        <w:t>)</w:t>
      </w:r>
      <w:r>
        <w:tab/>
        <w:t>PREVENTION DES DIFFICULTES</w:t>
      </w:r>
      <w:r>
        <w:tab/>
        <w:t>OGBIC05</w:t>
      </w:r>
      <w:bookmarkEnd w:id="31"/>
    </w:p>
    <w:p w:rsidR="00310BBD" w:rsidRDefault="00310BBD" w:rsidP="00310BBD"/>
    <w:p w:rsidR="00310BBD" w:rsidRDefault="00310BBD" w:rsidP="00310BBD">
      <w:r>
        <w:t xml:space="preserve">Tableau transmis pour la campagne fiscale </w:t>
      </w:r>
      <w:ins w:id="33" w:author="Timothée MUGUET" w:date="2025-02-27T12:03:00Z">
        <w:r>
          <w:t>2025</w:t>
        </w:r>
      </w:ins>
      <w:r>
        <w:t>.</w:t>
      </w:r>
    </w:p>
    <w:p w:rsidR="00310BBD" w:rsidRDefault="00310BBD" w:rsidP="00310BBD"/>
    <w:p w:rsidR="00310BBD" w:rsidRDefault="00310BBD" w:rsidP="00310BBD"/>
    <w:tbl>
      <w:tblPr>
        <w:tblW w:w="0" w:type="auto"/>
        <w:jc w:val="center"/>
        <w:tblLayout w:type="fixed"/>
        <w:tblCellMar>
          <w:left w:w="71" w:type="dxa"/>
          <w:right w:w="71" w:type="dxa"/>
        </w:tblCellMar>
        <w:tblLook w:val="04A0" w:firstRow="1" w:lastRow="0" w:firstColumn="1" w:lastColumn="0" w:noHBand="0" w:noVBand="1"/>
      </w:tblPr>
      <w:tblGrid>
        <w:gridCol w:w="7406"/>
        <w:gridCol w:w="1220"/>
      </w:tblGrid>
      <w:tr w:rsidR="00310BBD" w:rsidTr="00310BBD">
        <w:trPr>
          <w:cantSplit/>
          <w:jc w:val="center"/>
        </w:trPr>
        <w:tc>
          <w:tcPr>
            <w:tcW w:w="7406" w:type="dxa"/>
            <w:tcBorders>
              <w:top w:val="single" w:sz="2" w:space="0" w:color="auto"/>
              <w:left w:val="single" w:sz="2" w:space="0" w:color="auto"/>
              <w:bottom w:val="single" w:sz="2" w:space="0" w:color="auto"/>
              <w:right w:val="single" w:sz="2" w:space="0" w:color="auto"/>
            </w:tcBorders>
            <w:shd w:val="pct20" w:color="auto" w:fill="auto"/>
            <w:hideMark/>
          </w:tcPr>
          <w:p w:rsidR="00310BBD" w:rsidRDefault="00310BBD">
            <w:pPr>
              <w:jc w:val="center"/>
              <w:rPr>
                <w:rFonts w:ascii="Arial" w:hAnsi="Arial"/>
                <w:b/>
              </w:rPr>
            </w:pPr>
            <w:r>
              <w:rPr>
                <w:rFonts w:ascii="Arial" w:hAnsi="Arial"/>
                <w:b/>
              </w:rPr>
              <w:t>Entreprises décelées en difficulté</w:t>
            </w:r>
          </w:p>
        </w:tc>
        <w:tc>
          <w:tcPr>
            <w:tcW w:w="1220" w:type="dxa"/>
            <w:tcBorders>
              <w:top w:val="single" w:sz="2" w:space="0" w:color="auto"/>
              <w:left w:val="single" w:sz="2" w:space="0" w:color="auto"/>
              <w:bottom w:val="single" w:sz="2" w:space="0" w:color="auto"/>
              <w:right w:val="single" w:sz="2" w:space="0" w:color="auto"/>
            </w:tcBorders>
            <w:shd w:val="pct20" w:color="auto" w:fill="auto"/>
            <w:hideMark/>
          </w:tcPr>
          <w:p w:rsidR="00310BBD" w:rsidRDefault="00310BBD">
            <w:pPr>
              <w:jc w:val="center"/>
              <w:rPr>
                <w:rFonts w:ascii="Arial" w:hAnsi="Arial"/>
                <w:b/>
              </w:rPr>
            </w:pPr>
            <w:r>
              <w:rPr>
                <w:rFonts w:ascii="Arial" w:hAnsi="Arial"/>
                <w:b/>
              </w:rPr>
              <w:t>Réponses</w:t>
            </w:r>
          </w:p>
        </w:tc>
      </w:tr>
      <w:tr w:rsidR="00310BBD" w:rsidTr="00310BBD">
        <w:trPr>
          <w:cantSplit/>
          <w:jc w:val="center"/>
        </w:trPr>
        <w:tc>
          <w:tcPr>
            <w:tcW w:w="7406" w:type="dxa"/>
            <w:tcBorders>
              <w:top w:val="single" w:sz="2" w:space="0" w:color="auto"/>
              <w:left w:val="single" w:sz="2" w:space="0" w:color="auto"/>
              <w:bottom w:val="single" w:sz="2" w:space="0" w:color="auto"/>
              <w:right w:val="single" w:sz="2" w:space="0" w:color="auto"/>
            </w:tcBorders>
            <w:hideMark/>
          </w:tcPr>
          <w:p w:rsidR="00310BBD" w:rsidRDefault="00310BBD">
            <w:pPr>
              <w:overflowPunct w:val="0"/>
              <w:autoSpaceDE w:val="0"/>
              <w:autoSpaceDN w:val="0"/>
              <w:adjustRightInd w:val="0"/>
              <w:jc w:val="left"/>
              <w:rPr>
                <w:rFonts w:ascii="Arial" w:hAnsi="Arial" w:cs="Arial"/>
                <w:b/>
                <w:i/>
                <w:sz w:val="18"/>
                <w:szCs w:val="18"/>
              </w:rPr>
            </w:pPr>
            <w:r>
              <w:rPr>
                <w:rFonts w:ascii="Arial" w:hAnsi="Arial" w:cs="Arial"/>
                <w:szCs w:val="20"/>
              </w:rPr>
              <w:t xml:space="preserve">Entreprise en difficulté :   </w:t>
            </w:r>
            <w:r>
              <w:rPr>
                <w:rFonts w:ascii="Arial" w:hAnsi="Arial" w:cs="Arial"/>
                <w:b/>
                <w:i/>
                <w:sz w:val="18"/>
                <w:szCs w:val="18"/>
              </w:rPr>
              <w:t>(1) oui - (2) non</w:t>
            </w:r>
          </w:p>
          <w:p w:rsidR="00310BBD" w:rsidRDefault="00310BBD">
            <w:pPr>
              <w:overflowPunct w:val="0"/>
              <w:autoSpaceDE w:val="0"/>
              <w:autoSpaceDN w:val="0"/>
              <w:adjustRightInd w:val="0"/>
              <w:jc w:val="left"/>
              <w:rPr>
                <w:rFonts w:ascii="Arial" w:hAnsi="Arial" w:cs="Arial"/>
                <w:b/>
                <w:i/>
                <w:szCs w:val="20"/>
              </w:rPr>
            </w:pPr>
            <w:r>
              <w:rPr>
                <w:rFonts w:ascii="Arial" w:hAnsi="Arial" w:cs="Arial"/>
                <w:b/>
                <w:i/>
                <w:sz w:val="18"/>
                <w:szCs w:val="18"/>
              </w:rPr>
              <w:t>Si (1), compléter les informations ci-dessous.</w:t>
            </w:r>
          </w:p>
        </w:tc>
        <w:tc>
          <w:tcPr>
            <w:tcW w:w="1220"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rPr>
            </w:pPr>
            <w:r>
              <w:rPr>
                <w:i/>
                <w:iCs/>
              </w:rPr>
              <w:t>AA/CCI</w:t>
            </w:r>
          </w:p>
        </w:tc>
      </w:tr>
      <w:tr w:rsidR="00310BBD" w:rsidTr="00310BBD">
        <w:trPr>
          <w:cantSplit/>
          <w:jc w:val="center"/>
        </w:trPr>
        <w:tc>
          <w:tcPr>
            <w:tcW w:w="7406" w:type="dxa"/>
            <w:tcBorders>
              <w:top w:val="single" w:sz="2" w:space="0" w:color="auto"/>
              <w:left w:val="single" w:sz="2" w:space="0" w:color="auto"/>
              <w:bottom w:val="single" w:sz="2" w:space="0" w:color="auto"/>
              <w:right w:val="single" w:sz="2" w:space="0" w:color="auto"/>
            </w:tcBorders>
            <w:hideMark/>
          </w:tcPr>
          <w:p w:rsidR="00310BBD" w:rsidRDefault="00310BBD">
            <w:pPr>
              <w:overflowPunct w:val="0"/>
              <w:autoSpaceDE w:val="0"/>
              <w:autoSpaceDN w:val="0"/>
              <w:adjustRightInd w:val="0"/>
              <w:jc w:val="left"/>
              <w:rPr>
                <w:rFonts w:ascii="Arial" w:hAnsi="Arial" w:cs="Arial"/>
                <w:szCs w:val="20"/>
              </w:rPr>
            </w:pPr>
            <w:r>
              <w:rPr>
                <w:rFonts w:ascii="Arial" w:hAnsi="Arial" w:cs="Arial"/>
                <w:szCs w:val="20"/>
              </w:rPr>
              <w:t>Pérennité de l’entreprise, natures des difficultés à préciser :</w:t>
            </w:r>
          </w:p>
          <w:p w:rsidR="00310BBD" w:rsidRDefault="00310BBD">
            <w:pPr>
              <w:overflowPunct w:val="0"/>
              <w:autoSpaceDE w:val="0"/>
              <w:autoSpaceDN w:val="0"/>
              <w:adjustRightInd w:val="0"/>
              <w:jc w:val="left"/>
              <w:rPr>
                <w:rFonts w:ascii="Arial" w:hAnsi="Arial" w:cs="Arial"/>
                <w:szCs w:val="20"/>
              </w:rPr>
            </w:pPr>
            <w:r>
              <w:rPr>
                <w:rFonts w:ascii="Arial" w:hAnsi="Arial" w:cs="Arial"/>
                <w:sz w:val="18"/>
                <w:szCs w:val="18"/>
              </w:rPr>
              <w:t>(Exemple : chute de chiffres d’affaires, baisse sensible de la marge, prélèvements supérieurs au résultat, découvert bancaire chronique, autres motifs etc.…)</w:t>
            </w:r>
          </w:p>
        </w:tc>
        <w:tc>
          <w:tcPr>
            <w:tcW w:w="1220" w:type="dxa"/>
            <w:tcBorders>
              <w:top w:val="single" w:sz="2" w:space="0" w:color="auto"/>
              <w:left w:val="single" w:sz="2" w:space="0" w:color="auto"/>
              <w:bottom w:val="single" w:sz="2" w:space="0" w:color="auto"/>
              <w:right w:val="single" w:sz="2" w:space="0" w:color="auto"/>
            </w:tcBorders>
          </w:tcPr>
          <w:p w:rsidR="00310BBD" w:rsidRDefault="00310BBD">
            <w:pPr>
              <w:rPr>
                <w:i/>
                <w:iCs/>
              </w:rPr>
            </w:pPr>
          </w:p>
          <w:p w:rsidR="00310BBD" w:rsidRDefault="00310BBD">
            <w:pPr>
              <w:jc w:val="center"/>
              <w:rPr>
                <w:i/>
                <w:iCs/>
              </w:rPr>
            </w:pPr>
            <w:r>
              <w:rPr>
                <w:i/>
                <w:iCs/>
              </w:rPr>
              <w:t>AB/FTX</w:t>
            </w:r>
          </w:p>
          <w:p w:rsidR="00310BBD" w:rsidRDefault="00310BBD">
            <w:pPr>
              <w:jc w:val="center"/>
              <w:rPr>
                <w:i/>
                <w:iCs/>
              </w:rPr>
            </w:pPr>
            <w:r>
              <w:rPr>
                <w:i/>
                <w:iCs/>
              </w:rPr>
              <w:t>AB/FTX</w:t>
            </w:r>
          </w:p>
        </w:tc>
      </w:tr>
      <w:tr w:rsidR="00310BBD" w:rsidTr="00310BBD">
        <w:trPr>
          <w:cantSplit/>
          <w:jc w:val="center"/>
        </w:trPr>
        <w:tc>
          <w:tcPr>
            <w:tcW w:w="7406" w:type="dxa"/>
            <w:tcBorders>
              <w:top w:val="single" w:sz="2" w:space="0" w:color="auto"/>
              <w:left w:val="single" w:sz="2" w:space="0" w:color="auto"/>
              <w:bottom w:val="single" w:sz="2" w:space="0" w:color="auto"/>
              <w:right w:val="single" w:sz="2" w:space="0" w:color="auto"/>
            </w:tcBorders>
            <w:hideMark/>
          </w:tcPr>
          <w:p w:rsidR="00310BBD" w:rsidRDefault="00310BBD">
            <w:pPr>
              <w:overflowPunct w:val="0"/>
              <w:autoSpaceDE w:val="0"/>
              <w:autoSpaceDN w:val="0"/>
              <w:adjustRightInd w:val="0"/>
              <w:jc w:val="left"/>
              <w:rPr>
                <w:rFonts w:ascii="Arial" w:hAnsi="Arial" w:cs="Arial"/>
                <w:b/>
                <w:i/>
                <w:sz w:val="18"/>
                <w:szCs w:val="18"/>
              </w:rPr>
            </w:pPr>
            <w:r>
              <w:rPr>
                <w:rFonts w:ascii="Arial" w:hAnsi="Arial" w:cs="Arial"/>
                <w:szCs w:val="20"/>
              </w:rPr>
              <w:t xml:space="preserve">Existe-t-il un projet de </w:t>
            </w:r>
            <w:r>
              <w:rPr>
                <w:rFonts w:ascii="Arial" w:hAnsi="Arial" w:cs="Arial"/>
                <w:sz w:val="18"/>
                <w:szCs w:val="18"/>
              </w:rPr>
              <w:t xml:space="preserve">: </w:t>
            </w:r>
          </w:p>
          <w:p w:rsidR="00310BBD" w:rsidRDefault="00310BBD">
            <w:pPr>
              <w:overflowPunct w:val="0"/>
              <w:autoSpaceDE w:val="0"/>
              <w:autoSpaceDN w:val="0"/>
              <w:adjustRightInd w:val="0"/>
              <w:ind w:left="-7"/>
              <w:contextualSpacing/>
              <w:jc w:val="left"/>
              <w:rPr>
                <w:rFonts w:ascii="Arial" w:hAnsi="Arial" w:cs="Arial"/>
                <w:szCs w:val="20"/>
              </w:rPr>
            </w:pPr>
            <w:r>
              <w:rPr>
                <w:rFonts w:ascii="Arial" w:hAnsi="Arial" w:cs="Arial"/>
                <w:b/>
                <w:i/>
                <w:sz w:val="18"/>
                <w:szCs w:val="18"/>
              </w:rPr>
              <w:t>(1)</w:t>
            </w:r>
            <w:r>
              <w:rPr>
                <w:rFonts w:ascii="Arial" w:hAnsi="Arial" w:cs="Arial"/>
                <w:szCs w:val="20"/>
              </w:rPr>
              <w:t xml:space="preserve"> </w:t>
            </w:r>
            <w:r>
              <w:rPr>
                <w:rFonts w:ascii="Arial" w:hAnsi="Arial" w:cs="Arial"/>
                <w:b/>
                <w:i/>
                <w:sz w:val="18"/>
                <w:szCs w:val="18"/>
              </w:rPr>
              <w:t>cession d’entreprise - (2) transformation en société - (3) transmission – (4) cessation d’activité – (5) Procédure collective</w:t>
            </w:r>
          </w:p>
        </w:tc>
        <w:tc>
          <w:tcPr>
            <w:tcW w:w="1220" w:type="dxa"/>
            <w:tcBorders>
              <w:top w:val="single" w:sz="2" w:space="0" w:color="auto"/>
              <w:left w:val="single" w:sz="2" w:space="0" w:color="auto"/>
              <w:bottom w:val="single" w:sz="2" w:space="0" w:color="auto"/>
              <w:right w:val="single" w:sz="2" w:space="0" w:color="auto"/>
            </w:tcBorders>
          </w:tcPr>
          <w:p w:rsidR="00310BBD" w:rsidRDefault="00310BBD">
            <w:pPr>
              <w:jc w:val="center"/>
              <w:rPr>
                <w:i/>
                <w:iCs/>
              </w:rPr>
            </w:pPr>
          </w:p>
          <w:p w:rsidR="00310BBD" w:rsidRDefault="00310BBD">
            <w:pPr>
              <w:jc w:val="center"/>
              <w:rPr>
                <w:i/>
                <w:iCs/>
              </w:rPr>
            </w:pPr>
            <w:r>
              <w:rPr>
                <w:i/>
                <w:iCs/>
              </w:rPr>
              <w:t>AC/CCI</w:t>
            </w:r>
          </w:p>
        </w:tc>
      </w:tr>
      <w:tr w:rsidR="00310BBD" w:rsidTr="00310BBD">
        <w:trPr>
          <w:cantSplit/>
          <w:jc w:val="center"/>
        </w:trPr>
        <w:tc>
          <w:tcPr>
            <w:tcW w:w="7406" w:type="dxa"/>
            <w:tcBorders>
              <w:top w:val="single" w:sz="2" w:space="0" w:color="auto"/>
              <w:left w:val="single" w:sz="2" w:space="0" w:color="auto"/>
              <w:bottom w:val="single" w:sz="2" w:space="0" w:color="auto"/>
              <w:right w:val="single" w:sz="2" w:space="0" w:color="auto"/>
            </w:tcBorders>
            <w:hideMark/>
          </w:tcPr>
          <w:p w:rsidR="00310BBD" w:rsidRDefault="00310BBD">
            <w:pPr>
              <w:rPr>
                <w:rFonts w:ascii="Arial" w:hAnsi="Arial" w:cs="Arial"/>
                <w:szCs w:val="20"/>
              </w:rPr>
            </w:pPr>
            <w:r>
              <w:rPr>
                <w:rFonts w:ascii="Arial" w:hAnsi="Arial" w:cs="Arial"/>
                <w:szCs w:val="20"/>
              </w:rPr>
              <w:t xml:space="preserve">Ouverture d'une procédure collective </w:t>
            </w:r>
          </w:p>
          <w:p w:rsidR="00310BBD" w:rsidRDefault="00310BBD">
            <w:pPr>
              <w:rPr>
                <w:rFonts w:ascii="Arial" w:hAnsi="Arial" w:cs="Arial"/>
                <w:szCs w:val="20"/>
              </w:rPr>
            </w:pPr>
            <w:r>
              <w:rPr>
                <w:rFonts w:ascii="Arial" w:hAnsi="Arial" w:cs="Arial"/>
                <w:b/>
                <w:i/>
                <w:sz w:val="18"/>
                <w:szCs w:val="18"/>
              </w:rPr>
              <w:t>(1) Non - (2) Conciliation avec accord homologué - (3) Sauvegarde - (4) Redressement judiciaire - (5) Liquidation judiciaire</w:t>
            </w:r>
          </w:p>
        </w:tc>
        <w:tc>
          <w:tcPr>
            <w:tcW w:w="1220" w:type="dxa"/>
            <w:tcBorders>
              <w:top w:val="single" w:sz="2" w:space="0" w:color="auto"/>
              <w:left w:val="single" w:sz="2" w:space="0" w:color="auto"/>
              <w:bottom w:val="single" w:sz="2" w:space="0" w:color="auto"/>
              <w:right w:val="single" w:sz="2" w:space="0" w:color="auto"/>
            </w:tcBorders>
          </w:tcPr>
          <w:p w:rsidR="00310BBD" w:rsidRDefault="00310BBD">
            <w:pPr>
              <w:jc w:val="center"/>
              <w:rPr>
                <w:i/>
                <w:iCs/>
              </w:rPr>
            </w:pPr>
          </w:p>
          <w:p w:rsidR="00310BBD" w:rsidRDefault="00310BBD">
            <w:pPr>
              <w:jc w:val="center"/>
              <w:rPr>
                <w:i/>
                <w:iCs/>
              </w:rPr>
            </w:pPr>
            <w:r>
              <w:rPr>
                <w:i/>
                <w:iCs/>
              </w:rPr>
              <w:t>AD/CCI</w:t>
            </w:r>
          </w:p>
        </w:tc>
      </w:tr>
      <w:tr w:rsidR="00310BBD" w:rsidTr="00310BBD">
        <w:trPr>
          <w:cantSplit/>
          <w:jc w:val="center"/>
        </w:trPr>
        <w:tc>
          <w:tcPr>
            <w:tcW w:w="7406" w:type="dxa"/>
            <w:tcBorders>
              <w:top w:val="single" w:sz="2" w:space="0" w:color="auto"/>
              <w:left w:val="single" w:sz="2" w:space="0" w:color="auto"/>
              <w:bottom w:val="single" w:sz="2" w:space="0" w:color="auto"/>
              <w:right w:val="single" w:sz="2" w:space="0" w:color="auto"/>
            </w:tcBorders>
            <w:hideMark/>
          </w:tcPr>
          <w:p w:rsidR="00310BBD" w:rsidRDefault="00310BBD">
            <w:pPr>
              <w:overflowPunct w:val="0"/>
              <w:autoSpaceDE w:val="0"/>
              <w:autoSpaceDN w:val="0"/>
              <w:adjustRightInd w:val="0"/>
              <w:jc w:val="left"/>
              <w:rPr>
                <w:rFonts w:ascii="Arial" w:hAnsi="Arial" w:cs="Arial"/>
                <w:szCs w:val="20"/>
              </w:rPr>
            </w:pPr>
            <w:r>
              <w:rPr>
                <w:rFonts w:ascii="Arial" w:hAnsi="Arial" w:cs="Arial"/>
                <w:szCs w:val="20"/>
              </w:rPr>
              <w:t xml:space="preserve">Analyse patrimoniale : les immeubles d’exploitations sont-ils détenus : </w:t>
            </w:r>
          </w:p>
          <w:p w:rsidR="00310BBD" w:rsidRDefault="00310BBD">
            <w:pPr>
              <w:overflowPunct w:val="0"/>
              <w:autoSpaceDE w:val="0"/>
              <w:autoSpaceDN w:val="0"/>
              <w:adjustRightInd w:val="0"/>
              <w:ind w:left="-7"/>
              <w:contextualSpacing/>
              <w:jc w:val="left"/>
              <w:rPr>
                <w:rFonts w:ascii="Arial" w:hAnsi="Arial" w:cs="Arial"/>
                <w:szCs w:val="20"/>
              </w:rPr>
            </w:pPr>
            <w:r>
              <w:rPr>
                <w:rFonts w:ascii="Arial" w:hAnsi="Arial" w:cs="Arial"/>
                <w:b/>
                <w:i/>
                <w:sz w:val="18"/>
                <w:szCs w:val="18"/>
              </w:rPr>
              <w:t>(1) en pleine propriété - (2) dans le patrimoine privé - (3) en location</w:t>
            </w:r>
          </w:p>
        </w:tc>
        <w:tc>
          <w:tcPr>
            <w:tcW w:w="1220" w:type="dxa"/>
            <w:tcBorders>
              <w:top w:val="single" w:sz="2" w:space="0" w:color="auto"/>
              <w:left w:val="single" w:sz="2" w:space="0" w:color="auto"/>
              <w:bottom w:val="single" w:sz="2" w:space="0" w:color="auto"/>
              <w:right w:val="single" w:sz="2" w:space="0" w:color="auto"/>
            </w:tcBorders>
            <w:hideMark/>
          </w:tcPr>
          <w:p w:rsidR="00310BBD" w:rsidRDefault="00310BBD">
            <w:pPr>
              <w:jc w:val="center"/>
              <w:rPr>
                <w:i/>
                <w:iCs/>
              </w:rPr>
            </w:pPr>
            <w:r>
              <w:rPr>
                <w:i/>
                <w:iCs/>
              </w:rPr>
              <w:t>AE/CCI</w:t>
            </w:r>
          </w:p>
        </w:tc>
      </w:tr>
    </w:tbl>
    <w:p w:rsidR="00310BBD" w:rsidRDefault="00310BBD" w:rsidP="00310BBD"/>
    <w:p w:rsidR="00310BBD" w:rsidRDefault="00310BBD" w:rsidP="00310BBD"/>
    <w:p w:rsidR="00310BBD" w:rsidRDefault="00310BBD" w:rsidP="00310BBD"/>
    <w:p w:rsidR="00310BBD" w:rsidRDefault="00310BBD" w:rsidP="00310BBD"/>
    <w:p w:rsidR="00310BBD" w:rsidRDefault="00310BBD" w:rsidP="00310BBD"/>
    <w:p w:rsidR="00310BBD" w:rsidRDefault="00310BBD" w:rsidP="00310BBD">
      <w:pPr>
        <w:pStyle w:val="StyleOG"/>
      </w:pPr>
      <w:bookmarkStart w:id="34" w:name="_Toc473544185"/>
      <w:bookmarkStart w:id="35" w:name="_Toc315699071"/>
      <w:r>
        <w:t>(</w:t>
      </w:r>
      <w:ins w:id="36" w:author="Timothée MUGUET" w:date="2025-02-27T12:03:00Z">
        <w:r>
          <w:t>2025</w:t>
        </w:r>
      </w:ins>
      <w:r>
        <w:t>)</w:t>
      </w:r>
      <w:r>
        <w:tab/>
        <w:t>BALANCE</w:t>
      </w:r>
      <w:bookmarkEnd w:id="34"/>
      <w:bookmarkEnd w:id="35"/>
      <w:r>
        <w:tab/>
      </w:r>
    </w:p>
    <w:p w:rsidR="00310BBD" w:rsidRDefault="00310BBD" w:rsidP="00310BBD"/>
    <w:p w:rsidR="00310BBD" w:rsidRDefault="00310BBD" w:rsidP="00310BBD">
      <w:pPr>
        <w:rPr>
          <w:b/>
          <w:bCs/>
          <w:color w:val="FF0000"/>
          <w:u w:val="single"/>
        </w:rPr>
      </w:pPr>
      <w:r>
        <w:rPr>
          <w:b/>
          <w:bCs/>
          <w:color w:val="FF0000"/>
          <w:u w:val="single"/>
        </w:rPr>
        <w:t>Balance à transmettre obligatoirement</w:t>
      </w:r>
    </w:p>
    <w:p w:rsidR="00310BBD" w:rsidRDefault="00310BBD" w:rsidP="00310BBD"/>
    <w:p w:rsidR="00310BBD" w:rsidRDefault="00310BBD" w:rsidP="00310BBD">
      <w:r>
        <w:t xml:space="preserve">La mise en œuvre du message BALANC est basée sur le GUM BALANC de Niveau 2 version 4.00. </w:t>
      </w:r>
    </w:p>
    <w:p w:rsidR="00310BBD" w:rsidRDefault="00310BBD" w:rsidP="00310BBD">
      <w:r>
        <w:t>Néanmoins certaines précisions permettant l’implémentation du message BALANC dans la procédure EDI-TDFC sont nécessaires et sont décrites dans le chapitre 5.1.1.3.</w:t>
      </w:r>
    </w:p>
    <w:p w:rsidR="00310BBD" w:rsidRDefault="00310BBD" w:rsidP="00310BBD"/>
    <w:p w:rsidR="00310BBD" w:rsidRDefault="00310BBD" w:rsidP="00310BBD">
      <w:r>
        <w:t>Elle ne permet de transmettre qu’une balance générale de fin d’exercice.</w:t>
      </w:r>
    </w:p>
    <w:p w:rsidR="00310BBD" w:rsidRDefault="00310BBD" w:rsidP="00310BBD"/>
    <w:p w:rsidR="00310BBD" w:rsidRDefault="00310BBD" w:rsidP="00310BBD">
      <w:pPr>
        <w:rPr>
          <w:b/>
          <w:u w:val="single"/>
        </w:rPr>
      </w:pPr>
      <w:r>
        <w:rPr>
          <w:b/>
          <w:u w:val="single"/>
        </w:rPr>
        <w:t>RAPPEL</w:t>
      </w:r>
    </w:p>
    <w:p w:rsidR="00310BBD" w:rsidRDefault="00310BBD" w:rsidP="00310BBD">
      <w:r>
        <w:t>La période de la balance doit correspondre à la période de déclaration fiscale transmise à l’administration fiscale. Il ne s’agit pas d’une balance de clôture ni d’ouverture. Les comptes des classes 6 et 7 ne doivent pas contenir de solde de début de période. En revanche les comptes des classes 6 et 7 ne doivent pas être soldés.</w:t>
      </w:r>
    </w:p>
    <w:p w:rsidR="00310BBD" w:rsidRDefault="00310BBD" w:rsidP="00310BBD">
      <w:r>
        <w:t>Si le progiciel n’accepte pas les montants négatifs, il doit être capable de transformer les zones des enregistrements concernés en sens contraire. Ces mouvements et soldes sont calculés sur une période (indication des soldes de début de période) en ne prenant pas en compte les écritures de simulation et les écritures en cours de saisie (notion de brouillard).</w:t>
      </w:r>
    </w:p>
    <w:p w:rsidR="00310BBD" w:rsidRDefault="00310BBD" w:rsidP="00310BBD"/>
    <w:p w:rsidR="00310BBD" w:rsidRDefault="00310BBD" w:rsidP="00310BBD">
      <w:r>
        <w:t>La balance doit obligatoirement comporter les soldes de début de période et les soldes fin de période</w:t>
      </w:r>
    </w:p>
    <w:p w:rsidR="00310BBD" w:rsidRDefault="00310BBD" w:rsidP="00310BBD">
      <w:r>
        <w:t xml:space="preserve">Le solde initial, mouvements débit, mouvements crédit, solde final doivent être impérativement renseignés. Les soldes à nouveau ou de début de période ne font pas partie des mouvements de la période. Seuls, les comptes collectifs peuvent recevoir un double solde. </w:t>
      </w:r>
    </w:p>
    <w:p w:rsidR="00310BBD" w:rsidRDefault="00310BBD" w:rsidP="00310BBD"/>
    <w:p w:rsidR="00310BBD" w:rsidRDefault="00310BBD" w:rsidP="00310BBD"/>
    <w:p w:rsidR="00310BBD" w:rsidRDefault="00310BBD" w:rsidP="00310BBD"/>
    <w:p w:rsidR="00310BBD" w:rsidRDefault="00310BBD" w:rsidP="00310BBD"/>
    <w:p w:rsidR="00310BBD" w:rsidRDefault="00310BBD" w:rsidP="00310BBD"/>
    <w:p w:rsidR="00310BBD" w:rsidRDefault="00310BBD" w:rsidP="00310BBD"/>
    <w:p w:rsidR="00310BBD" w:rsidRDefault="00310BBD" w:rsidP="00310BBD">
      <w:pPr>
        <w:pStyle w:val="StyleOG"/>
      </w:pPr>
      <w:bookmarkStart w:id="37" w:name="_Toc473544186"/>
      <w:r>
        <w:t>(</w:t>
      </w:r>
      <w:ins w:id="38" w:author="Timothée MUGUET" w:date="2025-02-27T12:03:00Z">
        <w:r>
          <w:t>2025</w:t>
        </w:r>
      </w:ins>
      <w:r>
        <w:t>)</w:t>
      </w:r>
      <w:r>
        <w:tab/>
        <w:t>LA CASE NEANT</w:t>
      </w:r>
      <w:bookmarkEnd w:id="37"/>
      <w:r>
        <w:tab/>
      </w:r>
    </w:p>
    <w:p w:rsidR="00310BBD" w:rsidRDefault="00310BBD" w:rsidP="00310BBD"/>
    <w:p w:rsidR="00310BBD" w:rsidRDefault="00310BBD" w:rsidP="00310BBD"/>
    <w:p w:rsidR="00310BBD" w:rsidRDefault="00310BBD" w:rsidP="00310BBD">
      <w:r>
        <w:t>La case à cocher Néant est présente dans un tableau qui est obligatoirement à transmettre mais dans lequel, dans certains cas, il peut ne rien avoir à y faire figurer. Dans ce dernier cas, le tableau sera transmis uniquement avec la case Néant cochée.</w:t>
      </w:r>
    </w:p>
    <w:p w:rsidR="00310BBD" w:rsidRDefault="00310BBD" w:rsidP="00310BBD">
      <w:pPr>
        <w:jc w:val="left"/>
        <w:sectPr w:rsidR="00310BBD">
          <w:pgSz w:w="11901" w:h="16840"/>
          <w:pgMar w:top="851" w:right="851" w:bottom="851" w:left="1418" w:header="567" w:footer="567" w:gutter="0"/>
          <w:cols w:space="720"/>
        </w:sectPr>
      </w:pPr>
    </w:p>
    <w:p w:rsidR="00310BBD" w:rsidRDefault="00310BBD">
      <w:bookmarkStart w:id="39" w:name="_GoBack"/>
      <w:bookmarkEnd w:id="39"/>
    </w:p>
    <w:sectPr w:rsidR="00310B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BBD" w:rsidRDefault="00310BBD" w:rsidP="00310BBD">
      <w:r>
        <w:separator/>
      </w:r>
    </w:p>
  </w:endnote>
  <w:endnote w:type="continuationSeparator" w:id="0">
    <w:p w:rsidR="00310BBD" w:rsidRDefault="00310BBD" w:rsidP="0031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BBD" w:rsidRDefault="00310BBD" w:rsidP="00310BBD">
      <w:r>
        <w:separator/>
      </w:r>
    </w:p>
  </w:footnote>
  <w:footnote w:type="continuationSeparator" w:id="0">
    <w:p w:rsidR="00310BBD" w:rsidRDefault="00310BBD" w:rsidP="00310BBD">
      <w:r>
        <w:continuationSeparator/>
      </w:r>
    </w:p>
  </w:footnote>
  <w:footnote w:id="1">
    <w:p w:rsidR="00310BBD" w:rsidRDefault="00310BBD" w:rsidP="00310BBD">
      <w:pPr>
        <w:pStyle w:val="Notedebasdepage"/>
      </w:pPr>
      <w:r>
        <w:rPr>
          <w:rStyle w:val="Appelnotedebasdep"/>
        </w:rPr>
        <w:footnoteRef/>
      </w:r>
      <w:r>
        <w:t xml:space="preserve"> Sauf </w:t>
      </w:r>
      <w:bookmarkStart w:id="11" w:name="_Hlk511225756"/>
      <w:r>
        <w:t>s’il s’agit d’un adhérent sans conseil et en particulier,</w:t>
      </w:r>
      <w:bookmarkEnd w:id="11"/>
      <w:r>
        <w:t xml:space="preserve"> si le cadre « Adhérent sans conseil » est rempli dans le tableau OGID00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DA7"/>
    <w:multiLevelType w:val="hybridMultilevel"/>
    <w:tmpl w:val="544EA0D0"/>
    <w:lvl w:ilvl="0" w:tplc="300CADB4">
      <w:start w:val="1"/>
      <w:numFmt w:val="decimal"/>
      <w:pStyle w:val="Stylenum"/>
      <w:lvlText w:val="%1."/>
      <w:lvlJc w:val="left"/>
      <w:pPr>
        <w:tabs>
          <w:tab w:val="num" w:pos="360"/>
        </w:tabs>
        <w:ind w:left="360" w:hanging="360"/>
      </w:pPr>
      <w:rPr>
        <w:rFonts w:ascii="Arial" w:hAnsi="Arial" w:cs="Times New Roman" w:hint="default"/>
        <w:b/>
        <w:i w:val="0"/>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290E2956"/>
    <w:multiLevelType w:val="hybridMultilevel"/>
    <w:tmpl w:val="681A0300"/>
    <w:lvl w:ilvl="0" w:tplc="2D14C370">
      <w:start w:val="1"/>
      <w:numFmt w:val="upperLetter"/>
      <w:lvlText w:val="(%1)"/>
      <w:lvlJc w:val="left"/>
      <w:pPr>
        <w:ind w:left="750" w:hanging="39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BFC2DA9"/>
    <w:multiLevelType w:val="hybridMultilevel"/>
    <w:tmpl w:val="CCAC5A28"/>
    <w:lvl w:ilvl="0" w:tplc="2D14C370">
      <w:start w:val="1"/>
      <w:numFmt w:val="upperLetter"/>
      <w:lvlText w:val="(%1)"/>
      <w:lvlJc w:val="left"/>
      <w:pPr>
        <w:ind w:left="750" w:hanging="39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C7E5C2E"/>
    <w:multiLevelType w:val="multilevel"/>
    <w:tmpl w:val="5420C008"/>
    <w:lvl w:ilvl="0">
      <w:start w:val="1"/>
      <w:numFmt w:val="decimal"/>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966"/>
        </w:tabs>
        <w:ind w:left="966" w:hanging="720"/>
      </w:pPr>
    </w:lvl>
    <w:lvl w:ilvl="3">
      <w:start w:val="1"/>
      <w:numFmt w:val="decimal"/>
      <w:lvlText w:val="%1.%2.%3.%4"/>
      <w:lvlJc w:val="left"/>
      <w:pPr>
        <w:tabs>
          <w:tab w:val="num" w:pos="684"/>
        </w:tabs>
        <w:ind w:left="684" w:hanging="864"/>
      </w:pPr>
      <w:rPr>
        <w:rFonts w:ascii="Arial" w:hAnsi="Arial" w:cs="Arial" w:hint="default"/>
      </w:rPr>
    </w:lvl>
    <w:lvl w:ilvl="4">
      <w:start w:val="1"/>
      <w:numFmt w:val="lowerLetter"/>
      <w:lvlRestart w:val="0"/>
      <w:lvlText w:val="%5."/>
      <w:lvlJc w:val="left"/>
      <w:pPr>
        <w:tabs>
          <w:tab w:val="num" w:pos="828"/>
        </w:tabs>
        <w:ind w:left="828" w:hanging="1008"/>
      </w:pPr>
    </w:lvl>
    <w:lvl w:ilvl="5">
      <w:start w:val="1"/>
      <w:numFmt w:val="decimal"/>
      <w:suff w:val="nothing"/>
      <w:lvlText w:val="%5.%6"/>
      <w:lvlJc w:val="left"/>
      <w:pPr>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upperLetter"/>
      <w:lvlRestart w:val="4"/>
      <w:pStyle w:val="Titre9"/>
      <w:lvlText w:val="%9"/>
      <w:lvlJc w:val="left"/>
      <w:pPr>
        <w:tabs>
          <w:tab w:val="num" w:pos="1404"/>
        </w:tabs>
        <w:ind w:left="1404" w:hanging="1584"/>
      </w:pPr>
    </w:lvl>
  </w:abstractNum>
  <w:abstractNum w:abstractNumId="4" w15:restartNumberingAfterBreak="0">
    <w:nsid w:val="6160651A"/>
    <w:multiLevelType w:val="hybridMultilevel"/>
    <w:tmpl w:val="A1968E1E"/>
    <w:lvl w:ilvl="0" w:tplc="17600914">
      <w:start w:val="1"/>
      <w:numFmt w:val="decimal"/>
      <w:lvlText w:val="(%1)"/>
      <w:lvlJc w:val="left"/>
      <w:pPr>
        <w:tabs>
          <w:tab w:val="num" w:pos="720"/>
        </w:tabs>
        <w:ind w:left="720" w:hanging="720"/>
      </w:pPr>
    </w:lvl>
    <w:lvl w:ilvl="1" w:tplc="98965396">
      <w:start w:val="1"/>
      <w:numFmt w:val="lowerLetter"/>
      <w:lvlText w:val="%2."/>
      <w:lvlJc w:val="left"/>
      <w:pPr>
        <w:tabs>
          <w:tab w:val="num" w:pos="1440"/>
        </w:tabs>
        <w:ind w:left="1440" w:hanging="360"/>
      </w:pPr>
    </w:lvl>
    <w:lvl w:ilvl="2" w:tplc="0242E8F4">
      <w:start w:val="1"/>
      <w:numFmt w:val="lowerRoman"/>
      <w:lvlText w:val="%3."/>
      <w:lvlJc w:val="right"/>
      <w:pPr>
        <w:tabs>
          <w:tab w:val="num" w:pos="2160"/>
        </w:tabs>
        <w:ind w:left="2160" w:hanging="180"/>
      </w:pPr>
    </w:lvl>
    <w:lvl w:ilvl="3" w:tplc="93AC9488">
      <w:start w:val="1"/>
      <w:numFmt w:val="decimal"/>
      <w:lvlText w:val="%4."/>
      <w:lvlJc w:val="left"/>
      <w:pPr>
        <w:tabs>
          <w:tab w:val="num" w:pos="2880"/>
        </w:tabs>
        <w:ind w:left="2880" w:hanging="360"/>
      </w:pPr>
    </w:lvl>
    <w:lvl w:ilvl="4" w:tplc="94CCE94A">
      <w:start w:val="1"/>
      <w:numFmt w:val="lowerLetter"/>
      <w:lvlText w:val="%5."/>
      <w:lvlJc w:val="left"/>
      <w:pPr>
        <w:tabs>
          <w:tab w:val="num" w:pos="3600"/>
        </w:tabs>
        <w:ind w:left="3600" w:hanging="360"/>
      </w:pPr>
    </w:lvl>
    <w:lvl w:ilvl="5" w:tplc="721E7CC2">
      <w:start w:val="1"/>
      <w:numFmt w:val="lowerRoman"/>
      <w:lvlText w:val="%6."/>
      <w:lvlJc w:val="right"/>
      <w:pPr>
        <w:tabs>
          <w:tab w:val="num" w:pos="4320"/>
        </w:tabs>
        <w:ind w:left="4320" w:hanging="180"/>
      </w:pPr>
    </w:lvl>
    <w:lvl w:ilvl="6" w:tplc="A76ED634">
      <w:start w:val="1"/>
      <w:numFmt w:val="decimal"/>
      <w:lvlText w:val="%7."/>
      <w:lvlJc w:val="left"/>
      <w:pPr>
        <w:tabs>
          <w:tab w:val="num" w:pos="5040"/>
        </w:tabs>
        <w:ind w:left="5040" w:hanging="360"/>
      </w:pPr>
    </w:lvl>
    <w:lvl w:ilvl="7" w:tplc="4B90296C">
      <w:start w:val="1"/>
      <w:numFmt w:val="lowerLetter"/>
      <w:lvlText w:val="%8."/>
      <w:lvlJc w:val="left"/>
      <w:pPr>
        <w:tabs>
          <w:tab w:val="num" w:pos="5760"/>
        </w:tabs>
        <w:ind w:left="5760" w:hanging="360"/>
      </w:pPr>
    </w:lvl>
    <w:lvl w:ilvl="8" w:tplc="91FE2142">
      <w:start w:val="1"/>
      <w:numFmt w:val="lowerRoman"/>
      <w:lvlText w:val="%9."/>
      <w:lvlJc w:val="right"/>
      <w:pPr>
        <w:tabs>
          <w:tab w:val="num" w:pos="6480"/>
        </w:tabs>
        <w:ind w:left="6480" w:hanging="180"/>
      </w:pPr>
    </w:lvl>
  </w:abstractNum>
  <w:abstractNum w:abstractNumId="5" w15:restartNumberingAfterBreak="0">
    <w:nsid w:val="62DB3488"/>
    <w:multiLevelType w:val="multilevel"/>
    <w:tmpl w:val="5102495A"/>
    <w:lvl w:ilvl="0">
      <w:start w:val="3"/>
      <w:numFmt w:val="decimal"/>
      <w:lvlText w:val="%1"/>
      <w:lvlJc w:val="left"/>
      <w:pPr>
        <w:tabs>
          <w:tab w:val="num" w:pos="432"/>
        </w:tabs>
        <w:ind w:left="432" w:hanging="432"/>
      </w:pPr>
    </w:lvl>
    <w:lvl w:ilvl="1">
      <w:start w:val="5"/>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5713866"/>
    <w:multiLevelType w:val="hybridMultilevel"/>
    <w:tmpl w:val="69C8AF5A"/>
    <w:lvl w:ilvl="0" w:tplc="8F486544">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8E"/>
    <w:rsid w:val="00310BBD"/>
    <w:rsid w:val="00514C8E"/>
    <w:rsid w:val="00E91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C2C"/>
  <w15:chartTrackingRefBased/>
  <w15:docId w15:val="{61F90C31-B1F7-46A8-9E3C-2FD51F0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C8E"/>
    <w:pPr>
      <w:spacing w:after="0" w:line="240" w:lineRule="auto"/>
      <w:jc w:val="both"/>
    </w:pPr>
    <w:rPr>
      <w:rFonts w:ascii="Times New Roman" w:eastAsia="Times New Roman" w:hAnsi="Times New Roman" w:cs="Times New Roman"/>
      <w:sz w:val="20"/>
      <w:szCs w:val="24"/>
      <w:lang w:eastAsia="fr-FR"/>
    </w:rPr>
  </w:style>
  <w:style w:type="paragraph" w:styleId="Titre1">
    <w:name w:val="heading 1"/>
    <w:basedOn w:val="Normal"/>
    <w:next w:val="Normal"/>
    <w:link w:val="Titre1Car"/>
    <w:qFormat/>
    <w:rsid w:val="00310BBD"/>
    <w:pPr>
      <w:keepNext/>
      <w:suppressAutoHyphens/>
      <w:spacing w:before="600" w:after="240"/>
      <w:outlineLvl w:val="0"/>
    </w:pPr>
    <w:rPr>
      <w:rFonts w:ascii="Arial" w:hAnsi="Arial"/>
      <w:b/>
      <w:kern w:val="2"/>
      <w:sz w:val="28"/>
      <w:szCs w:val="20"/>
    </w:rPr>
  </w:style>
  <w:style w:type="paragraph" w:styleId="Titre2">
    <w:name w:val="heading 2"/>
    <w:basedOn w:val="Normal"/>
    <w:next w:val="Normal"/>
    <w:link w:val="Titre2Car"/>
    <w:semiHidden/>
    <w:unhideWhenUsed/>
    <w:qFormat/>
    <w:rsid w:val="00310BBD"/>
    <w:pPr>
      <w:keepNext/>
      <w:numPr>
        <w:ilvl w:val="1"/>
        <w:numId w:val="2"/>
      </w:numPr>
      <w:spacing w:after="360"/>
      <w:outlineLvl w:val="1"/>
    </w:pPr>
    <w:rPr>
      <w:rFonts w:ascii="Arial" w:hAnsi="Arial"/>
      <w:b/>
      <w:sz w:val="28"/>
      <w:szCs w:val="20"/>
    </w:rPr>
  </w:style>
  <w:style w:type="paragraph" w:styleId="Titre3">
    <w:name w:val="heading 3"/>
    <w:basedOn w:val="Normal"/>
    <w:next w:val="Normal"/>
    <w:link w:val="Titre3Car"/>
    <w:semiHidden/>
    <w:unhideWhenUsed/>
    <w:qFormat/>
    <w:rsid w:val="00310BBD"/>
    <w:pPr>
      <w:keepNext/>
      <w:numPr>
        <w:ilvl w:val="2"/>
        <w:numId w:val="2"/>
      </w:numPr>
      <w:spacing w:before="120" w:after="240"/>
      <w:outlineLvl w:val="2"/>
    </w:pPr>
    <w:rPr>
      <w:rFonts w:ascii="Arial" w:hAnsi="Arial"/>
      <w:sz w:val="28"/>
      <w:szCs w:val="20"/>
    </w:rPr>
  </w:style>
  <w:style w:type="paragraph" w:styleId="Titre4">
    <w:name w:val="heading 4"/>
    <w:basedOn w:val="Normal"/>
    <w:next w:val="Normal"/>
    <w:link w:val="Titre4Car"/>
    <w:semiHidden/>
    <w:unhideWhenUsed/>
    <w:qFormat/>
    <w:rsid w:val="00310BBD"/>
    <w:pPr>
      <w:keepNext/>
      <w:numPr>
        <w:ilvl w:val="3"/>
        <w:numId w:val="2"/>
      </w:numPr>
      <w:spacing w:before="120" w:after="120"/>
      <w:outlineLvl w:val="3"/>
    </w:pPr>
    <w:rPr>
      <w:rFonts w:ascii="Arial" w:hAnsi="Arial"/>
      <w:b/>
      <w:sz w:val="22"/>
      <w:szCs w:val="20"/>
    </w:rPr>
  </w:style>
  <w:style w:type="paragraph" w:styleId="Titre5">
    <w:name w:val="heading 5"/>
    <w:basedOn w:val="Normal"/>
    <w:next w:val="Normal"/>
    <w:link w:val="Titre5Car"/>
    <w:semiHidden/>
    <w:unhideWhenUsed/>
    <w:qFormat/>
    <w:rsid w:val="00310BBD"/>
    <w:pPr>
      <w:keepNext/>
      <w:numPr>
        <w:ilvl w:val="4"/>
        <w:numId w:val="2"/>
      </w:numPr>
      <w:spacing w:before="240" w:after="120"/>
      <w:ind w:right="839"/>
      <w:outlineLvl w:val="4"/>
    </w:pPr>
    <w:rPr>
      <w:rFonts w:ascii="Arial" w:hAnsi="Arial"/>
      <w:sz w:val="22"/>
      <w:szCs w:val="20"/>
    </w:rPr>
  </w:style>
  <w:style w:type="paragraph" w:styleId="Titre6">
    <w:name w:val="heading 6"/>
    <w:basedOn w:val="Normal"/>
    <w:next w:val="Normal"/>
    <w:link w:val="Titre6Car"/>
    <w:semiHidden/>
    <w:unhideWhenUsed/>
    <w:qFormat/>
    <w:rsid w:val="00310BBD"/>
    <w:pPr>
      <w:keepNext/>
      <w:numPr>
        <w:ilvl w:val="5"/>
        <w:numId w:val="2"/>
      </w:numPr>
      <w:tabs>
        <w:tab w:val="right" w:leader="dot" w:pos="8500"/>
        <w:tab w:val="decimal" w:pos="8980"/>
      </w:tabs>
      <w:ind w:right="840"/>
      <w:outlineLvl w:val="5"/>
    </w:pPr>
    <w:rPr>
      <w:b/>
      <w:szCs w:val="20"/>
    </w:rPr>
  </w:style>
  <w:style w:type="paragraph" w:styleId="Titre7">
    <w:name w:val="heading 7"/>
    <w:basedOn w:val="Normal"/>
    <w:next w:val="Normal"/>
    <w:link w:val="Titre7Car"/>
    <w:semiHidden/>
    <w:unhideWhenUsed/>
    <w:qFormat/>
    <w:rsid w:val="00310BBD"/>
    <w:pPr>
      <w:jc w:val="center"/>
      <w:outlineLvl w:val="6"/>
    </w:pPr>
    <w:rPr>
      <w:rFonts w:ascii="Helvetica" w:hAnsi="Helvetica"/>
      <w:i/>
    </w:rPr>
  </w:style>
  <w:style w:type="paragraph" w:styleId="Titre8">
    <w:name w:val="heading 8"/>
    <w:basedOn w:val="Normal"/>
    <w:next w:val="Normal"/>
    <w:link w:val="Titre8Car"/>
    <w:semiHidden/>
    <w:unhideWhenUsed/>
    <w:qFormat/>
    <w:rsid w:val="00310BBD"/>
    <w:pPr>
      <w:spacing w:before="120" w:after="120"/>
      <w:jc w:val="center"/>
      <w:outlineLvl w:val="7"/>
    </w:pPr>
    <w:rPr>
      <w:rFonts w:ascii="Arial" w:hAnsi="Arial"/>
      <w:b/>
    </w:rPr>
  </w:style>
  <w:style w:type="paragraph" w:styleId="Titre9">
    <w:name w:val="heading 9"/>
    <w:basedOn w:val="Normal"/>
    <w:next w:val="Normal"/>
    <w:link w:val="Titre9Car"/>
    <w:semiHidden/>
    <w:unhideWhenUsed/>
    <w:qFormat/>
    <w:rsid w:val="00310BBD"/>
    <w:pPr>
      <w:numPr>
        <w:ilvl w:val="8"/>
        <w:numId w:val="4"/>
      </w:numPr>
      <w:tabs>
        <w:tab w:val="clear" w:pos="1404"/>
        <w:tab w:val="num" w:pos="1584"/>
      </w:tabs>
      <w:ind w:left="1584"/>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OG">
    <w:name w:val="StyleOG"/>
    <w:basedOn w:val="Normal"/>
    <w:next w:val="Normal"/>
    <w:rsid w:val="00514C8E"/>
    <w:pPr>
      <w:tabs>
        <w:tab w:val="center" w:pos="4536"/>
        <w:tab w:val="right" w:pos="9497"/>
      </w:tabs>
    </w:pPr>
    <w:rPr>
      <w:rFonts w:ascii="Arial" w:hAnsi="Arial"/>
      <w:b/>
      <w:sz w:val="28"/>
    </w:rPr>
  </w:style>
  <w:style w:type="character" w:customStyle="1" w:styleId="Titre1Car">
    <w:name w:val="Titre 1 Car"/>
    <w:basedOn w:val="Policepardfaut"/>
    <w:link w:val="Titre1"/>
    <w:rsid w:val="00310BBD"/>
    <w:rPr>
      <w:rFonts w:ascii="Arial" w:eastAsia="Times New Roman" w:hAnsi="Arial" w:cs="Times New Roman"/>
      <w:b/>
      <w:kern w:val="2"/>
      <w:sz w:val="28"/>
      <w:szCs w:val="20"/>
      <w:lang w:eastAsia="fr-FR"/>
    </w:rPr>
  </w:style>
  <w:style w:type="character" w:customStyle="1" w:styleId="Titre2Car">
    <w:name w:val="Titre 2 Car"/>
    <w:basedOn w:val="Policepardfaut"/>
    <w:link w:val="Titre2"/>
    <w:semiHidden/>
    <w:rsid w:val="00310BBD"/>
    <w:rPr>
      <w:rFonts w:ascii="Arial" w:eastAsia="Times New Roman" w:hAnsi="Arial" w:cs="Times New Roman"/>
      <w:b/>
      <w:sz w:val="28"/>
      <w:szCs w:val="20"/>
      <w:lang w:eastAsia="fr-FR"/>
    </w:rPr>
  </w:style>
  <w:style w:type="character" w:customStyle="1" w:styleId="Titre3Car">
    <w:name w:val="Titre 3 Car"/>
    <w:basedOn w:val="Policepardfaut"/>
    <w:link w:val="Titre3"/>
    <w:semiHidden/>
    <w:rsid w:val="00310BBD"/>
    <w:rPr>
      <w:rFonts w:ascii="Arial" w:eastAsia="Times New Roman" w:hAnsi="Arial" w:cs="Times New Roman"/>
      <w:sz w:val="28"/>
      <w:szCs w:val="20"/>
      <w:lang w:eastAsia="fr-FR"/>
    </w:rPr>
  </w:style>
  <w:style w:type="character" w:customStyle="1" w:styleId="Titre4Car">
    <w:name w:val="Titre 4 Car"/>
    <w:basedOn w:val="Policepardfaut"/>
    <w:link w:val="Titre4"/>
    <w:semiHidden/>
    <w:rsid w:val="00310BBD"/>
    <w:rPr>
      <w:rFonts w:ascii="Arial" w:eastAsia="Times New Roman" w:hAnsi="Arial" w:cs="Times New Roman"/>
      <w:b/>
      <w:szCs w:val="20"/>
      <w:lang w:eastAsia="fr-FR"/>
    </w:rPr>
  </w:style>
  <w:style w:type="character" w:customStyle="1" w:styleId="Titre5Car">
    <w:name w:val="Titre 5 Car"/>
    <w:basedOn w:val="Policepardfaut"/>
    <w:link w:val="Titre5"/>
    <w:semiHidden/>
    <w:rsid w:val="00310BBD"/>
    <w:rPr>
      <w:rFonts w:ascii="Arial" w:eastAsia="Times New Roman" w:hAnsi="Arial" w:cs="Times New Roman"/>
      <w:szCs w:val="20"/>
      <w:lang w:eastAsia="fr-FR"/>
    </w:rPr>
  </w:style>
  <w:style w:type="character" w:customStyle="1" w:styleId="Titre6Car">
    <w:name w:val="Titre 6 Car"/>
    <w:basedOn w:val="Policepardfaut"/>
    <w:link w:val="Titre6"/>
    <w:semiHidden/>
    <w:rsid w:val="00310BBD"/>
    <w:rPr>
      <w:rFonts w:ascii="Times New Roman" w:eastAsia="Times New Roman" w:hAnsi="Times New Roman" w:cs="Times New Roman"/>
      <w:b/>
      <w:sz w:val="20"/>
      <w:szCs w:val="20"/>
      <w:lang w:eastAsia="fr-FR"/>
    </w:rPr>
  </w:style>
  <w:style w:type="character" w:customStyle="1" w:styleId="Titre7Car">
    <w:name w:val="Titre 7 Car"/>
    <w:basedOn w:val="Policepardfaut"/>
    <w:link w:val="Titre7"/>
    <w:semiHidden/>
    <w:rsid w:val="00310BBD"/>
    <w:rPr>
      <w:rFonts w:ascii="Helvetica" w:eastAsia="Times New Roman" w:hAnsi="Helvetica" w:cs="Times New Roman"/>
      <w:i/>
      <w:sz w:val="20"/>
      <w:szCs w:val="24"/>
      <w:lang w:eastAsia="fr-FR"/>
    </w:rPr>
  </w:style>
  <w:style w:type="character" w:customStyle="1" w:styleId="Titre8Car">
    <w:name w:val="Titre 8 Car"/>
    <w:basedOn w:val="Policepardfaut"/>
    <w:link w:val="Titre8"/>
    <w:semiHidden/>
    <w:rsid w:val="00310BBD"/>
    <w:rPr>
      <w:rFonts w:ascii="Arial" w:eastAsia="Times New Roman" w:hAnsi="Arial" w:cs="Times New Roman"/>
      <w:b/>
      <w:sz w:val="20"/>
      <w:szCs w:val="24"/>
      <w:lang w:eastAsia="fr-FR"/>
    </w:rPr>
  </w:style>
  <w:style w:type="character" w:customStyle="1" w:styleId="Titre9Car">
    <w:name w:val="Titre 9 Car"/>
    <w:basedOn w:val="Policepardfaut"/>
    <w:link w:val="Titre9"/>
    <w:semiHidden/>
    <w:rsid w:val="00310BBD"/>
    <w:rPr>
      <w:rFonts w:ascii="Arial" w:eastAsia="Times New Roman" w:hAnsi="Arial" w:cs="Times New Roman"/>
      <w:b/>
      <w:i/>
      <w:sz w:val="20"/>
      <w:szCs w:val="24"/>
      <w:lang w:eastAsia="fr-FR"/>
    </w:rPr>
  </w:style>
  <w:style w:type="character" w:styleId="Lienhypertexte">
    <w:name w:val="Hyperlink"/>
    <w:uiPriority w:val="99"/>
    <w:semiHidden/>
    <w:unhideWhenUsed/>
    <w:rsid w:val="00310BBD"/>
    <w:rPr>
      <w:color w:val="0000FF"/>
      <w:u w:val="single"/>
    </w:rPr>
  </w:style>
  <w:style w:type="character" w:styleId="Lienhypertextesuivivisit">
    <w:name w:val="FollowedHyperlink"/>
    <w:basedOn w:val="Policepardfaut"/>
    <w:semiHidden/>
    <w:unhideWhenUsed/>
    <w:rsid w:val="00310BBD"/>
    <w:rPr>
      <w:color w:val="954F72" w:themeColor="followedHyperlink"/>
      <w:u w:val="single"/>
    </w:rPr>
  </w:style>
  <w:style w:type="character" w:styleId="lev">
    <w:name w:val="Strong"/>
    <w:uiPriority w:val="99"/>
    <w:qFormat/>
    <w:rsid w:val="00310BBD"/>
    <w:rPr>
      <w:rFonts w:ascii="Times New Roman" w:hAnsi="Times New Roman" w:cs="Times New Roman" w:hint="default"/>
      <w:b/>
      <w:bCs/>
    </w:rPr>
  </w:style>
  <w:style w:type="paragraph" w:customStyle="1" w:styleId="msonormal0">
    <w:name w:val="msonormal"/>
    <w:basedOn w:val="Normal"/>
    <w:rsid w:val="00310BBD"/>
    <w:pPr>
      <w:spacing w:before="100" w:beforeAutospacing="1" w:after="100" w:afterAutospacing="1"/>
      <w:jc w:val="left"/>
    </w:pPr>
    <w:rPr>
      <w:sz w:val="24"/>
    </w:rPr>
  </w:style>
  <w:style w:type="paragraph" w:styleId="TM1">
    <w:name w:val="toc 1"/>
    <w:basedOn w:val="Normal"/>
    <w:next w:val="Normal"/>
    <w:autoRedefine/>
    <w:uiPriority w:val="39"/>
    <w:semiHidden/>
    <w:unhideWhenUsed/>
    <w:rsid w:val="00310BBD"/>
    <w:pPr>
      <w:tabs>
        <w:tab w:val="left" w:pos="200"/>
      </w:tabs>
      <w:spacing w:before="240" w:after="240"/>
    </w:pPr>
    <w:rPr>
      <w:caps/>
      <w:noProof/>
      <w:szCs w:val="20"/>
    </w:rPr>
  </w:style>
  <w:style w:type="paragraph" w:styleId="TM2">
    <w:name w:val="toc 2"/>
    <w:basedOn w:val="Normal"/>
    <w:next w:val="Normal"/>
    <w:autoRedefine/>
    <w:uiPriority w:val="39"/>
    <w:semiHidden/>
    <w:unhideWhenUsed/>
    <w:rsid w:val="00310BBD"/>
    <w:pPr>
      <w:tabs>
        <w:tab w:val="right" w:leader="dot" w:pos="9600"/>
      </w:tabs>
      <w:spacing w:after="120"/>
      <w:ind w:left="709" w:hanging="511"/>
    </w:pPr>
    <w:rPr>
      <w:b/>
      <w:smallCaps/>
      <w:noProof/>
      <w:szCs w:val="20"/>
    </w:rPr>
  </w:style>
  <w:style w:type="paragraph" w:styleId="TM3">
    <w:name w:val="toc 3"/>
    <w:basedOn w:val="Normal"/>
    <w:next w:val="Normal"/>
    <w:autoRedefine/>
    <w:uiPriority w:val="39"/>
    <w:semiHidden/>
    <w:unhideWhenUsed/>
    <w:rsid w:val="00310BBD"/>
    <w:pPr>
      <w:tabs>
        <w:tab w:val="left" w:pos="1200"/>
        <w:tab w:val="right" w:leader="dot" w:pos="9600"/>
      </w:tabs>
      <w:spacing w:before="120"/>
      <w:ind w:left="403"/>
    </w:pPr>
    <w:rPr>
      <w:noProof/>
      <w:szCs w:val="20"/>
    </w:rPr>
  </w:style>
  <w:style w:type="paragraph" w:styleId="TM4">
    <w:name w:val="toc 4"/>
    <w:basedOn w:val="Normal"/>
    <w:next w:val="Normal"/>
    <w:autoRedefine/>
    <w:uiPriority w:val="39"/>
    <w:semiHidden/>
    <w:unhideWhenUsed/>
    <w:rsid w:val="00310BBD"/>
    <w:pPr>
      <w:tabs>
        <w:tab w:val="left" w:pos="1400"/>
        <w:tab w:val="left" w:pos="6840"/>
        <w:tab w:val="right" w:leader="dot" w:pos="9628"/>
      </w:tabs>
      <w:spacing w:before="60"/>
      <w:ind w:left="601"/>
      <w:jc w:val="left"/>
    </w:pPr>
    <w:rPr>
      <w:sz w:val="18"/>
      <w:szCs w:val="20"/>
    </w:rPr>
  </w:style>
  <w:style w:type="paragraph" w:styleId="TM5">
    <w:name w:val="toc 5"/>
    <w:basedOn w:val="Normal"/>
    <w:next w:val="Normal"/>
    <w:autoRedefine/>
    <w:uiPriority w:val="39"/>
    <w:semiHidden/>
    <w:unhideWhenUsed/>
    <w:rsid w:val="00310BBD"/>
    <w:pPr>
      <w:ind w:left="800"/>
    </w:pPr>
    <w:rPr>
      <w:sz w:val="18"/>
      <w:szCs w:val="20"/>
    </w:rPr>
  </w:style>
  <w:style w:type="paragraph" w:styleId="TM6">
    <w:name w:val="toc 6"/>
    <w:basedOn w:val="Normal"/>
    <w:next w:val="Normal"/>
    <w:autoRedefine/>
    <w:uiPriority w:val="39"/>
    <w:semiHidden/>
    <w:unhideWhenUsed/>
    <w:rsid w:val="00310BBD"/>
    <w:pPr>
      <w:ind w:left="1000"/>
    </w:pPr>
    <w:rPr>
      <w:sz w:val="18"/>
      <w:szCs w:val="20"/>
    </w:rPr>
  </w:style>
  <w:style w:type="paragraph" w:styleId="TM7">
    <w:name w:val="toc 7"/>
    <w:basedOn w:val="Normal"/>
    <w:next w:val="Normal"/>
    <w:autoRedefine/>
    <w:uiPriority w:val="39"/>
    <w:semiHidden/>
    <w:unhideWhenUsed/>
    <w:rsid w:val="00310BBD"/>
    <w:pPr>
      <w:ind w:left="1200"/>
    </w:pPr>
    <w:rPr>
      <w:sz w:val="18"/>
      <w:szCs w:val="20"/>
    </w:rPr>
  </w:style>
  <w:style w:type="paragraph" w:styleId="TM8">
    <w:name w:val="toc 8"/>
    <w:basedOn w:val="Normal"/>
    <w:next w:val="Normal"/>
    <w:autoRedefine/>
    <w:uiPriority w:val="39"/>
    <w:semiHidden/>
    <w:unhideWhenUsed/>
    <w:rsid w:val="00310BBD"/>
    <w:pPr>
      <w:ind w:left="1400"/>
    </w:pPr>
    <w:rPr>
      <w:sz w:val="18"/>
      <w:szCs w:val="20"/>
    </w:rPr>
  </w:style>
  <w:style w:type="paragraph" w:styleId="TM9">
    <w:name w:val="toc 9"/>
    <w:basedOn w:val="Normal"/>
    <w:next w:val="Normal"/>
    <w:autoRedefine/>
    <w:uiPriority w:val="39"/>
    <w:semiHidden/>
    <w:unhideWhenUsed/>
    <w:rsid w:val="00310BBD"/>
    <w:pPr>
      <w:ind w:left="1600"/>
    </w:pPr>
    <w:rPr>
      <w:sz w:val="18"/>
      <w:szCs w:val="20"/>
    </w:rPr>
  </w:style>
  <w:style w:type="paragraph" w:styleId="Notedebasdepage">
    <w:name w:val="footnote text"/>
    <w:basedOn w:val="Normal"/>
    <w:link w:val="NotedebasdepageCar"/>
    <w:semiHidden/>
    <w:unhideWhenUsed/>
    <w:rsid w:val="00310BBD"/>
  </w:style>
  <w:style w:type="character" w:customStyle="1" w:styleId="NotedebasdepageCar">
    <w:name w:val="Note de bas de page Car"/>
    <w:basedOn w:val="Policepardfaut"/>
    <w:link w:val="Notedebasdepage"/>
    <w:semiHidden/>
    <w:rsid w:val="00310BBD"/>
    <w:rPr>
      <w:rFonts w:ascii="Times New Roman" w:eastAsia="Times New Roman" w:hAnsi="Times New Roman" w:cs="Times New Roman"/>
      <w:sz w:val="20"/>
      <w:szCs w:val="24"/>
      <w:lang w:eastAsia="fr-FR"/>
    </w:rPr>
  </w:style>
  <w:style w:type="paragraph" w:styleId="Commentaire">
    <w:name w:val="annotation text"/>
    <w:basedOn w:val="Normal"/>
    <w:link w:val="CommentaireCar"/>
    <w:semiHidden/>
    <w:unhideWhenUsed/>
    <w:rsid w:val="00310BBD"/>
  </w:style>
  <w:style w:type="character" w:customStyle="1" w:styleId="CommentaireCar">
    <w:name w:val="Commentaire Car"/>
    <w:basedOn w:val="Policepardfaut"/>
    <w:link w:val="Commentaire"/>
    <w:semiHidden/>
    <w:rsid w:val="00310BBD"/>
    <w:rPr>
      <w:rFonts w:ascii="Times New Roman" w:eastAsia="Times New Roman" w:hAnsi="Times New Roman" w:cs="Times New Roman"/>
      <w:sz w:val="20"/>
      <w:szCs w:val="24"/>
      <w:lang w:eastAsia="fr-FR"/>
    </w:rPr>
  </w:style>
  <w:style w:type="paragraph" w:styleId="En-tte">
    <w:name w:val="header"/>
    <w:basedOn w:val="Normal"/>
    <w:link w:val="En-tteCar"/>
    <w:semiHidden/>
    <w:unhideWhenUsed/>
    <w:rsid w:val="00310BBD"/>
    <w:pPr>
      <w:tabs>
        <w:tab w:val="center" w:pos="4536"/>
        <w:tab w:val="right" w:pos="9072"/>
      </w:tabs>
    </w:pPr>
  </w:style>
  <w:style w:type="character" w:customStyle="1" w:styleId="En-tteCar">
    <w:name w:val="En-tête Car"/>
    <w:basedOn w:val="Policepardfaut"/>
    <w:link w:val="En-tte"/>
    <w:semiHidden/>
    <w:rsid w:val="00310BBD"/>
    <w:rPr>
      <w:rFonts w:ascii="Times New Roman" w:eastAsia="Times New Roman" w:hAnsi="Times New Roman" w:cs="Times New Roman"/>
      <w:sz w:val="20"/>
      <w:szCs w:val="24"/>
      <w:lang w:eastAsia="fr-FR"/>
    </w:rPr>
  </w:style>
  <w:style w:type="paragraph" w:styleId="Pieddepage">
    <w:name w:val="footer"/>
    <w:basedOn w:val="Normal"/>
    <w:link w:val="PieddepageCar"/>
    <w:semiHidden/>
    <w:unhideWhenUsed/>
    <w:rsid w:val="00310BBD"/>
    <w:pPr>
      <w:tabs>
        <w:tab w:val="center" w:pos="4536"/>
        <w:tab w:val="right" w:pos="9072"/>
      </w:tabs>
    </w:pPr>
  </w:style>
  <w:style w:type="character" w:customStyle="1" w:styleId="PieddepageCar">
    <w:name w:val="Pied de page Car"/>
    <w:basedOn w:val="Policepardfaut"/>
    <w:link w:val="Pieddepage"/>
    <w:semiHidden/>
    <w:rsid w:val="00310BBD"/>
    <w:rPr>
      <w:rFonts w:ascii="Times New Roman" w:eastAsia="Times New Roman" w:hAnsi="Times New Roman" w:cs="Times New Roman"/>
      <w:sz w:val="20"/>
      <w:szCs w:val="24"/>
      <w:lang w:eastAsia="fr-FR"/>
    </w:rPr>
  </w:style>
  <w:style w:type="paragraph" w:styleId="Textedebulles">
    <w:name w:val="Balloon Text"/>
    <w:basedOn w:val="Normal"/>
    <w:link w:val="TextedebullesCar"/>
    <w:semiHidden/>
    <w:unhideWhenUsed/>
    <w:rsid w:val="00310BBD"/>
    <w:rPr>
      <w:rFonts w:ascii="Tahoma" w:hAnsi="Tahoma" w:cs="Tahoma"/>
      <w:sz w:val="16"/>
      <w:szCs w:val="16"/>
    </w:rPr>
  </w:style>
  <w:style w:type="character" w:customStyle="1" w:styleId="TextedebullesCar">
    <w:name w:val="Texte de bulles Car"/>
    <w:basedOn w:val="Policepardfaut"/>
    <w:link w:val="Textedebulles"/>
    <w:semiHidden/>
    <w:rsid w:val="00310BBD"/>
    <w:rPr>
      <w:rFonts w:ascii="Tahoma" w:eastAsia="Times New Roman" w:hAnsi="Tahoma" w:cs="Tahoma"/>
      <w:sz w:val="16"/>
      <w:szCs w:val="16"/>
      <w:lang w:eastAsia="fr-FR"/>
    </w:rPr>
  </w:style>
  <w:style w:type="paragraph" w:styleId="Rvision">
    <w:name w:val="Revision"/>
    <w:uiPriority w:val="99"/>
    <w:semiHidden/>
    <w:rsid w:val="00310BBD"/>
    <w:pPr>
      <w:spacing w:after="0" w:line="240" w:lineRule="auto"/>
    </w:pPr>
    <w:rPr>
      <w:rFonts w:ascii="Times New Roman" w:eastAsia="Times New Roman" w:hAnsi="Times New Roman" w:cs="Times New Roman"/>
      <w:sz w:val="20"/>
      <w:szCs w:val="24"/>
      <w:lang w:eastAsia="fr-FR"/>
    </w:rPr>
  </w:style>
  <w:style w:type="paragraph" w:styleId="Paragraphedeliste">
    <w:name w:val="List Paragraph"/>
    <w:basedOn w:val="Normal"/>
    <w:uiPriority w:val="34"/>
    <w:qFormat/>
    <w:rsid w:val="00310BBD"/>
    <w:pPr>
      <w:ind w:left="720"/>
      <w:contextualSpacing/>
    </w:pPr>
  </w:style>
  <w:style w:type="paragraph" w:customStyle="1" w:styleId="Styledroit">
    <w:name w:val="Style droit"/>
    <w:basedOn w:val="Normal"/>
    <w:rsid w:val="00310BBD"/>
    <w:pPr>
      <w:widowControl w:val="0"/>
      <w:ind w:left="709"/>
    </w:pPr>
    <w:rPr>
      <w:rFonts w:ascii="Courier New" w:hAnsi="Courier New"/>
      <w:szCs w:val="20"/>
    </w:rPr>
  </w:style>
  <w:style w:type="character" w:customStyle="1" w:styleId="StyleCCtsCar">
    <w:name w:val="StyleC Côtés Car"/>
    <w:link w:val="StyleCCts"/>
    <w:locked/>
    <w:rsid w:val="00310BBD"/>
    <w:rPr>
      <w:sz w:val="18"/>
    </w:rPr>
  </w:style>
  <w:style w:type="paragraph" w:customStyle="1" w:styleId="StyleCCts">
    <w:name w:val="StyleC Côtés"/>
    <w:basedOn w:val="Normal"/>
    <w:link w:val="StyleCCtsCar"/>
    <w:rsid w:val="00310BB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rFonts w:asciiTheme="minorHAnsi" w:eastAsiaTheme="minorHAnsi" w:hAnsiTheme="minorHAnsi" w:cstheme="minorBidi"/>
      <w:sz w:val="18"/>
      <w:szCs w:val="22"/>
      <w:lang w:eastAsia="en-US"/>
    </w:rPr>
  </w:style>
  <w:style w:type="character" w:customStyle="1" w:styleId="StyleCdbutCar">
    <w:name w:val="StyleC début Car"/>
    <w:link w:val="StyleCdbut"/>
    <w:locked/>
    <w:rsid w:val="00310BBD"/>
    <w:rPr>
      <w:sz w:val="18"/>
    </w:rPr>
  </w:style>
  <w:style w:type="paragraph" w:customStyle="1" w:styleId="StyleCdbut">
    <w:name w:val="StyleC début"/>
    <w:basedOn w:val="Normal"/>
    <w:link w:val="StyleCdbutCar"/>
    <w:rsid w:val="00310BB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rFonts w:asciiTheme="minorHAnsi" w:eastAsiaTheme="minorHAnsi" w:hAnsiTheme="minorHAnsi" w:cstheme="minorBidi"/>
      <w:sz w:val="18"/>
      <w:szCs w:val="22"/>
      <w:lang w:eastAsia="en-US"/>
    </w:rPr>
  </w:style>
  <w:style w:type="character" w:customStyle="1" w:styleId="StyleCFinCar">
    <w:name w:val="StyleC Fin Car"/>
    <w:link w:val="StyleCFin"/>
    <w:locked/>
    <w:rsid w:val="00310BBD"/>
    <w:rPr>
      <w:sz w:val="18"/>
    </w:rPr>
  </w:style>
  <w:style w:type="paragraph" w:customStyle="1" w:styleId="StyleCFin">
    <w:name w:val="StyleC Fin"/>
    <w:basedOn w:val="Normal"/>
    <w:next w:val="Normal"/>
    <w:link w:val="StyleCFinCar"/>
    <w:rsid w:val="00310BB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rFonts w:asciiTheme="minorHAnsi" w:eastAsiaTheme="minorHAnsi" w:hAnsiTheme="minorHAnsi" w:cstheme="minorBidi"/>
      <w:sz w:val="18"/>
      <w:szCs w:val="22"/>
      <w:lang w:eastAsia="en-US"/>
    </w:rPr>
  </w:style>
  <w:style w:type="character" w:customStyle="1" w:styleId="StyleCICtsCar">
    <w:name w:val="StyleCI Côtés Car"/>
    <w:link w:val="StyleCICts"/>
    <w:locked/>
    <w:rsid w:val="00310BBD"/>
    <w:rPr>
      <w:i/>
      <w:sz w:val="18"/>
    </w:rPr>
  </w:style>
  <w:style w:type="paragraph" w:customStyle="1" w:styleId="StyleCICts">
    <w:name w:val="StyleCI Côtés"/>
    <w:basedOn w:val="Normal"/>
    <w:link w:val="StyleCICtsCar"/>
    <w:rsid w:val="00310BBD"/>
    <w:pPr>
      <w:widowControl w:val="0"/>
      <w:pBdr>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7371" w:hanging="7229"/>
    </w:pPr>
    <w:rPr>
      <w:rFonts w:asciiTheme="minorHAnsi" w:eastAsiaTheme="minorHAnsi" w:hAnsiTheme="minorHAnsi" w:cstheme="minorBidi"/>
      <w:i/>
      <w:sz w:val="18"/>
      <w:szCs w:val="22"/>
      <w:lang w:eastAsia="en-US"/>
    </w:rPr>
  </w:style>
  <w:style w:type="character" w:customStyle="1" w:styleId="StyleCIdbutCar">
    <w:name w:val="StyleCI début Car"/>
    <w:link w:val="StyleCIdbut"/>
    <w:locked/>
    <w:rsid w:val="00310BBD"/>
    <w:rPr>
      <w:i/>
      <w:sz w:val="18"/>
      <w:szCs w:val="24"/>
    </w:rPr>
  </w:style>
  <w:style w:type="paragraph" w:customStyle="1" w:styleId="StyleCIdbut">
    <w:name w:val="StyleCI début"/>
    <w:basedOn w:val="Normal"/>
    <w:next w:val="Normal"/>
    <w:link w:val="StyleCIdbutCar"/>
    <w:rsid w:val="00310BBD"/>
    <w:pPr>
      <w:widowControl w:val="0"/>
      <w:pBdr>
        <w:top w:val="single" w:sz="6" w:space="6" w:color="auto"/>
        <w:left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spacing w:after="120"/>
      <w:ind w:left="6946" w:hanging="6804"/>
    </w:pPr>
    <w:rPr>
      <w:rFonts w:asciiTheme="minorHAnsi" w:eastAsiaTheme="minorHAnsi" w:hAnsiTheme="minorHAnsi" w:cstheme="minorBidi"/>
      <w:i/>
      <w:sz w:val="18"/>
      <w:lang w:eastAsia="en-US"/>
    </w:rPr>
  </w:style>
  <w:style w:type="character" w:customStyle="1" w:styleId="StyleCIfinCar">
    <w:name w:val="StyleCI fin Car"/>
    <w:link w:val="StyleCIfin"/>
    <w:locked/>
    <w:rsid w:val="00310BBD"/>
    <w:rPr>
      <w:i/>
      <w:sz w:val="18"/>
    </w:rPr>
  </w:style>
  <w:style w:type="paragraph" w:customStyle="1" w:styleId="StyleCIfin">
    <w:name w:val="StyleCI fin"/>
    <w:basedOn w:val="Normal"/>
    <w:next w:val="Normal"/>
    <w:link w:val="StyleCIfinCar"/>
    <w:rsid w:val="00310BBD"/>
    <w:pPr>
      <w:widowControl w:val="0"/>
      <w:pBdr>
        <w:left w:val="double" w:sz="6" w:space="6" w:color="auto"/>
        <w:bottom w:val="double" w:sz="6" w:space="6" w:color="auto"/>
        <w:right w:val="double" w:sz="6" w:space="6" w:color="auto"/>
      </w:pBdr>
      <w:tabs>
        <w:tab w:val="left" w:pos="709"/>
        <w:tab w:val="left" w:pos="5387"/>
        <w:tab w:val="left" w:pos="5812"/>
        <w:tab w:val="left" w:pos="6096"/>
        <w:tab w:val="left" w:pos="6804"/>
        <w:tab w:val="left" w:pos="7088"/>
        <w:tab w:val="left" w:pos="7371"/>
        <w:tab w:val="left" w:pos="7938"/>
      </w:tabs>
      <w:ind w:left="7371" w:hanging="7229"/>
    </w:pPr>
    <w:rPr>
      <w:rFonts w:asciiTheme="minorHAnsi" w:eastAsiaTheme="minorHAnsi" w:hAnsiTheme="minorHAnsi" w:cstheme="minorBidi"/>
      <w:i/>
      <w:sz w:val="18"/>
      <w:szCs w:val="22"/>
      <w:lang w:eastAsia="en-US"/>
    </w:rPr>
  </w:style>
  <w:style w:type="paragraph" w:customStyle="1" w:styleId="StyleI">
    <w:name w:val="StyleI"/>
    <w:basedOn w:val="Normal"/>
    <w:next w:val="Normal"/>
    <w:rsid w:val="00310BBD"/>
    <w:pPr>
      <w:widowControl w:val="0"/>
      <w:pBdr>
        <w:left w:val="double" w:sz="6" w:space="6" w:color="auto"/>
        <w:bottom w:val="double" w:sz="6" w:space="6" w:color="auto"/>
        <w:right w:val="double" w:sz="6" w:space="6" w:color="auto"/>
      </w:pBdr>
      <w:spacing w:before="120" w:after="120"/>
      <w:ind w:left="851" w:hanging="709"/>
    </w:pPr>
    <w:rPr>
      <w:i/>
      <w:sz w:val="18"/>
      <w:szCs w:val="20"/>
    </w:rPr>
  </w:style>
  <w:style w:type="paragraph" w:customStyle="1" w:styleId="StyleN">
    <w:name w:val="StyleN"/>
    <w:basedOn w:val="Normal"/>
    <w:next w:val="Normal"/>
    <w:rsid w:val="00310BBD"/>
    <w:pPr>
      <w:widowControl w:val="0"/>
      <w:tabs>
        <w:tab w:val="left" w:pos="2694"/>
      </w:tabs>
      <w:spacing w:before="20"/>
      <w:ind w:left="142"/>
    </w:pPr>
    <w:rPr>
      <w:szCs w:val="20"/>
    </w:rPr>
  </w:style>
  <w:style w:type="paragraph" w:customStyle="1" w:styleId="StyleNT">
    <w:name w:val="StyleNT"/>
    <w:basedOn w:val="Normal"/>
    <w:rsid w:val="00310BBD"/>
    <w:pPr>
      <w:widowControl w:val="0"/>
      <w:spacing w:before="360"/>
    </w:pPr>
    <w:rPr>
      <w:b/>
      <w:szCs w:val="20"/>
    </w:rPr>
  </w:style>
  <w:style w:type="paragraph" w:customStyle="1" w:styleId="StyleOCC">
    <w:name w:val="StyleOCC"/>
    <w:basedOn w:val="Normal"/>
    <w:rsid w:val="00310BBD"/>
    <w:pPr>
      <w:pBdr>
        <w:top w:val="single" w:sz="6" w:space="1" w:color="auto"/>
        <w:left w:val="single" w:sz="6" w:space="1" w:color="auto"/>
        <w:bottom w:val="single" w:sz="6" w:space="1" w:color="auto"/>
        <w:right w:val="single" w:sz="6" w:space="1" w:color="auto"/>
      </w:pBdr>
      <w:ind w:right="-142"/>
    </w:pPr>
    <w:rPr>
      <w:b/>
      <w:szCs w:val="20"/>
    </w:rPr>
  </w:style>
  <w:style w:type="paragraph" w:customStyle="1" w:styleId="StyleSom">
    <w:name w:val="StyleSom"/>
    <w:basedOn w:val="Normal"/>
    <w:rsid w:val="00310BBD"/>
    <w:pPr>
      <w:spacing w:after="120"/>
    </w:pPr>
    <w:rPr>
      <w:b/>
      <w:bCs/>
      <w:szCs w:val="20"/>
    </w:rPr>
  </w:style>
  <w:style w:type="paragraph" w:customStyle="1" w:styleId="StyleST">
    <w:name w:val="StyleST"/>
    <w:basedOn w:val="Normal"/>
    <w:next w:val="Normal"/>
    <w:rsid w:val="00310BBD"/>
    <w:pPr>
      <w:widowControl w:val="0"/>
      <w:pBdr>
        <w:top w:val="double" w:sz="6" w:space="6" w:color="auto"/>
        <w:left w:val="double" w:sz="6" w:space="6" w:color="auto"/>
        <w:right w:val="double" w:sz="6" w:space="6" w:color="auto"/>
      </w:pBdr>
      <w:tabs>
        <w:tab w:val="left" w:pos="709"/>
        <w:tab w:val="left" w:pos="5387"/>
        <w:tab w:val="left" w:pos="5812"/>
        <w:tab w:val="left" w:pos="6804"/>
      </w:tabs>
      <w:spacing w:after="120" w:line="360" w:lineRule="auto"/>
      <w:ind w:left="142"/>
    </w:pPr>
    <w:rPr>
      <w:b/>
      <w:sz w:val="18"/>
      <w:szCs w:val="20"/>
    </w:rPr>
  </w:style>
  <w:style w:type="paragraph" w:customStyle="1" w:styleId="StyleTag">
    <w:name w:val="StyleTag"/>
    <w:basedOn w:val="Normal"/>
    <w:next w:val="Normal"/>
    <w:rsid w:val="00310BBD"/>
    <w:pPr>
      <w:widowControl w:val="0"/>
      <w:pBdr>
        <w:top w:val="double" w:sz="6" w:space="6" w:color="auto"/>
        <w:left w:val="double" w:sz="6" w:space="6" w:color="auto"/>
        <w:bottom w:val="double" w:sz="6" w:space="6" w:color="auto"/>
        <w:right w:val="double" w:sz="6" w:space="6" w:color="auto"/>
      </w:pBdr>
      <w:tabs>
        <w:tab w:val="left" w:pos="851"/>
        <w:tab w:val="left" w:pos="1418"/>
        <w:tab w:val="left" w:pos="6804"/>
        <w:tab w:val="left" w:pos="7655"/>
        <w:tab w:val="left" w:pos="8789"/>
      </w:tabs>
      <w:spacing w:before="360"/>
      <w:ind w:left="142"/>
    </w:pPr>
    <w:rPr>
      <w:b/>
      <w:sz w:val="18"/>
      <w:szCs w:val="20"/>
    </w:rPr>
  </w:style>
  <w:style w:type="paragraph" w:customStyle="1" w:styleId="StyleItalique">
    <w:name w:val="Style Italique"/>
    <w:basedOn w:val="Normal"/>
    <w:next w:val="Normal"/>
    <w:rsid w:val="00310BBD"/>
    <w:pPr>
      <w:widowControl w:val="0"/>
      <w:ind w:firstLine="720"/>
    </w:pPr>
    <w:rPr>
      <w:rFonts w:ascii="Courier New" w:hAnsi="Courier New"/>
      <w:i/>
      <w:szCs w:val="20"/>
    </w:rPr>
  </w:style>
  <w:style w:type="paragraph" w:customStyle="1" w:styleId="Stylenum">
    <w:name w:val="Stylenum"/>
    <w:basedOn w:val="Normal"/>
    <w:rsid w:val="00310BBD"/>
    <w:pPr>
      <w:numPr>
        <w:numId w:val="6"/>
      </w:numPr>
      <w:tabs>
        <w:tab w:val="clear" w:pos="360"/>
        <w:tab w:val="num" w:pos="432"/>
      </w:tabs>
      <w:ind w:left="432" w:hanging="432"/>
    </w:pPr>
    <w:rPr>
      <w:b/>
      <w:i/>
    </w:rPr>
  </w:style>
  <w:style w:type="paragraph" w:customStyle="1" w:styleId="EFTOME1">
    <w:name w:val="EFTOME 1"/>
    <w:basedOn w:val="Normal"/>
    <w:rsid w:val="00310BBD"/>
    <w:pPr>
      <w:jc w:val="center"/>
    </w:pPr>
    <w:rPr>
      <w:rFonts w:ascii="Bookman Old Style" w:hAnsi="Bookman Old Style"/>
      <w:b/>
      <w:sz w:val="56"/>
      <w:szCs w:val="20"/>
    </w:rPr>
  </w:style>
  <w:style w:type="paragraph" w:customStyle="1" w:styleId="EFTOME2">
    <w:name w:val="EFTOME 2"/>
    <w:basedOn w:val="EFTOME1"/>
    <w:next w:val="Normal"/>
    <w:rsid w:val="00310BBD"/>
    <w:pPr>
      <w:ind w:right="38"/>
    </w:pPr>
    <w:rPr>
      <w:smallCaps/>
      <w:sz w:val="96"/>
    </w:rPr>
  </w:style>
  <w:style w:type="paragraph" w:customStyle="1" w:styleId="EFTOME3">
    <w:name w:val="EFTOME 3"/>
    <w:basedOn w:val="Normal"/>
    <w:next w:val="Normal"/>
    <w:rsid w:val="00310BBD"/>
    <w:pPr>
      <w:ind w:right="38"/>
      <w:jc w:val="center"/>
    </w:pPr>
    <w:rPr>
      <w:rFonts w:ascii="Arial" w:hAnsi="Arial"/>
      <w:b/>
      <w:smallCaps/>
      <w:sz w:val="44"/>
    </w:rPr>
  </w:style>
  <w:style w:type="paragraph" w:customStyle="1" w:styleId="EFTOME4">
    <w:name w:val="EFTOME 4"/>
    <w:basedOn w:val="EFTOME1"/>
    <w:rsid w:val="00310BBD"/>
    <w:rPr>
      <w:b w:val="0"/>
      <w:sz w:val="24"/>
    </w:rPr>
  </w:style>
  <w:style w:type="paragraph" w:customStyle="1" w:styleId="z-TopofForm">
    <w:name w:val="z-Top of Form"/>
    <w:next w:val="Normal"/>
    <w:rsid w:val="00310BBD"/>
    <w:pPr>
      <w:widowControl w:val="0"/>
      <w:pBdr>
        <w:bottom w:val="double" w:sz="6" w:space="0" w:color="000000"/>
      </w:pBdr>
      <w:spacing w:after="0" w:line="240" w:lineRule="auto"/>
      <w:jc w:val="center"/>
    </w:pPr>
    <w:rPr>
      <w:rFonts w:ascii="Arial" w:eastAsia="Times New Roman" w:hAnsi="Arial" w:cs="Times New Roman"/>
      <w:vanish/>
      <w:sz w:val="16"/>
      <w:szCs w:val="20"/>
      <w:lang w:eastAsia="fr-FR"/>
    </w:rPr>
  </w:style>
  <w:style w:type="paragraph" w:customStyle="1" w:styleId="z-BottomofForm">
    <w:name w:val="z-Bottom of Form"/>
    <w:next w:val="Normal"/>
    <w:rsid w:val="00310BBD"/>
    <w:pPr>
      <w:widowControl w:val="0"/>
      <w:pBdr>
        <w:top w:val="double" w:sz="6" w:space="0" w:color="000000"/>
      </w:pBdr>
      <w:spacing w:after="0" w:line="240" w:lineRule="auto"/>
      <w:jc w:val="center"/>
    </w:pPr>
    <w:rPr>
      <w:rFonts w:ascii="Arial" w:eastAsia="Times New Roman" w:hAnsi="Arial" w:cs="Times New Roman"/>
      <w:vanish/>
      <w:sz w:val="16"/>
      <w:szCs w:val="20"/>
      <w:lang w:eastAsia="fr-FR"/>
    </w:rPr>
  </w:style>
  <w:style w:type="paragraph" w:customStyle="1" w:styleId="StyleOGa">
    <w:name w:val="StyleOGa"/>
    <w:basedOn w:val="Normal"/>
    <w:next w:val="Normal"/>
    <w:rsid w:val="00310BBD"/>
    <w:rPr>
      <w:rFonts w:ascii="Arial" w:hAnsi="Arial"/>
      <w:b/>
      <w:sz w:val="28"/>
    </w:rPr>
  </w:style>
  <w:style w:type="paragraph" w:customStyle="1" w:styleId="EPUCE1">
    <w:name w:val="EPUCE1"/>
    <w:basedOn w:val="Normal"/>
    <w:semiHidden/>
    <w:rsid w:val="00310BBD"/>
    <w:pPr>
      <w:ind w:left="587" w:hanging="303"/>
    </w:pPr>
  </w:style>
  <w:style w:type="paragraph" w:customStyle="1" w:styleId="EPUCE2">
    <w:name w:val="EPUCE2"/>
    <w:basedOn w:val="Normal"/>
    <w:semiHidden/>
    <w:rsid w:val="00310BBD"/>
  </w:style>
  <w:style w:type="paragraph" w:customStyle="1" w:styleId="StyleCo">
    <w:name w:val="StyleCo"/>
    <w:basedOn w:val="Normal"/>
    <w:semiHidden/>
    <w:rsid w:val="00310BBD"/>
    <w:pPr>
      <w:spacing w:after="60"/>
    </w:pPr>
    <w:rPr>
      <w:sz w:val="22"/>
    </w:rPr>
  </w:style>
  <w:style w:type="paragraph" w:customStyle="1" w:styleId="EFTOME">
    <w:name w:val="EFTOME"/>
    <w:basedOn w:val="Normal"/>
    <w:rsid w:val="00310BBD"/>
    <w:pPr>
      <w:jc w:val="center"/>
    </w:pPr>
    <w:rPr>
      <w:rFonts w:ascii="Arial" w:hAnsi="Arial"/>
      <w:b/>
      <w:sz w:val="52"/>
      <w:szCs w:val="20"/>
    </w:rPr>
  </w:style>
  <w:style w:type="paragraph" w:customStyle="1" w:styleId="TM20">
    <w:name w:val="TM2"/>
    <w:basedOn w:val="Normal"/>
    <w:rsid w:val="00310BBD"/>
    <w:pPr>
      <w:tabs>
        <w:tab w:val="right" w:leader="dot" w:pos="9600"/>
      </w:tabs>
      <w:spacing w:after="120"/>
      <w:ind w:left="709" w:hanging="511"/>
    </w:pPr>
    <w:rPr>
      <w:b/>
      <w:smallCaps/>
      <w:noProof/>
      <w:szCs w:val="20"/>
    </w:rPr>
  </w:style>
  <w:style w:type="paragraph" w:customStyle="1" w:styleId="TM40">
    <w:name w:val="TM4"/>
    <w:basedOn w:val="TM2"/>
    <w:rsid w:val="00310BBD"/>
    <w:pPr>
      <w:tabs>
        <w:tab w:val="clear" w:pos="9600"/>
        <w:tab w:val="right" w:leader="dot" w:pos="9061"/>
      </w:tabs>
    </w:pPr>
  </w:style>
  <w:style w:type="paragraph" w:customStyle="1" w:styleId="TM30">
    <w:name w:val="TM3"/>
    <w:basedOn w:val="Normal"/>
    <w:rsid w:val="00310BBD"/>
  </w:style>
  <w:style w:type="paragraph" w:customStyle="1" w:styleId="headfoot">
    <w:name w:val="head_foot"/>
    <w:basedOn w:val="Normal"/>
    <w:next w:val="Normal"/>
    <w:rsid w:val="00310BBD"/>
    <w:rPr>
      <w:color w:val="FF0000"/>
      <w:sz w:val="8"/>
      <w:szCs w:val="20"/>
      <w:lang w:val="en-GB"/>
    </w:rPr>
  </w:style>
  <w:style w:type="character" w:styleId="Appelnotedebasdep">
    <w:name w:val="footnote reference"/>
    <w:basedOn w:val="Policepardfaut"/>
    <w:semiHidden/>
    <w:unhideWhenUsed/>
    <w:rsid w:val="00310BBD"/>
    <w:rPr>
      <w:vertAlign w:val="superscript"/>
    </w:rPr>
  </w:style>
  <w:style w:type="table" w:styleId="Grilledutableau">
    <w:name w:val="Table Grid"/>
    <w:basedOn w:val="TableauNormal"/>
    <w:rsid w:val="00310BBD"/>
    <w:pPr>
      <w:spacing w:after="0" w:line="240" w:lineRule="auto"/>
    </w:pPr>
    <w:rPr>
      <w:rFonts w:ascii="New York" w:eastAsia="Times New Roman" w:hAnsi="New York"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995013">
      <w:bodyDiv w:val="1"/>
      <w:marLeft w:val="0"/>
      <w:marRight w:val="0"/>
      <w:marTop w:val="0"/>
      <w:marBottom w:val="0"/>
      <w:divBdr>
        <w:top w:val="none" w:sz="0" w:space="0" w:color="auto"/>
        <w:left w:val="none" w:sz="0" w:space="0" w:color="auto"/>
        <w:bottom w:val="none" w:sz="0" w:space="0" w:color="auto"/>
        <w:right w:val="none" w:sz="0" w:space="0" w:color="auto"/>
      </w:divBdr>
    </w:div>
    <w:div w:id="19811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2754</Words>
  <Characters>15148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 painguet</dc:creator>
  <cp:keywords/>
  <dc:description/>
  <cp:lastModifiedBy>mariane painguet</cp:lastModifiedBy>
  <cp:revision>2</cp:revision>
  <dcterms:created xsi:type="dcterms:W3CDTF">2025-03-06T15:09:00Z</dcterms:created>
  <dcterms:modified xsi:type="dcterms:W3CDTF">2025-03-06T15:11:00Z</dcterms:modified>
</cp:coreProperties>
</file>